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50198D" w:rsidP="0050198D" w14:paraId="1E2E4757" w14:textId="77777777">
      <w:pPr>
        <w:pStyle w:val="NoSpacing"/>
        <w:spacing w:before="0"/>
        <w:jc w:val="center"/>
      </w:pPr>
    </w:p>
    <w:p w:rsidR="00CA4CA7" w:rsidP="0050198D" w14:paraId="7E707829" w14:textId="3BBEAF50">
      <w:pPr>
        <w:pStyle w:val="NoSpacing"/>
        <w:rPr>
          <w:sz w:val="20"/>
          <w:szCs w:val="20"/>
        </w:rPr>
      </w:pPr>
    </w:p>
    <w:p w:rsidR="00CA4CA7" w:rsidP="0050198D" w14:paraId="1D5851A1" w14:textId="60403E7D">
      <w:pPr>
        <w:pStyle w:val="NoSpacing"/>
        <w:rPr>
          <w:sz w:val="20"/>
          <w:szCs w:val="20"/>
        </w:rPr>
      </w:pPr>
    </w:p>
    <w:p w:rsidR="00CA4CA7" w:rsidRPr="00AA576B" w:rsidP="00CA4CA7" w14:paraId="6B5713BC" w14:textId="21D19CD7">
      <w:pPr>
        <w:pStyle w:val="NoSpacing"/>
        <w:jc w:val="center"/>
        <w:rPr>
          <w:b/>
        </w:rPr>
      </w:pPr>
      <w:hyperlink r:id="rId5" w:history="1">
        <w:r w:rsidRPr="007D5CDF" w:rsidR="007D5CDF">
          <w:rPr>
            <w:rStyle w:val="Hyperlink"/>
            <w:b/>
          </w:rPr>
          <w:t>2. SINIF</w:t>
        </w:r>
        <w:r w:rsidRPr="007D5CDF">
          <w:rPr>
            <w:rStyle w:val="Hyperlink"/>
            <w:b/>
          </w:rPr>
          <w:t xml:space="preserve"> MATEMATİK DERSİ DERS PLANI</w:t>
        </w:r>
      </w:hyperlink>
    </w:p>
    <w:p w:rsidR="00CA4CA7" w:rsidRPr="00FF1DD2" w:rsidP="00CA4CA7" w14:paraId="069CFCBA" w14:textId="6471A96B">
      <w:pPr>
        <w:pStyle w:val="NoSpacing"/>
        <w:jc w:val="center"/>
        <w:rPr>
          <w:b/>
          <w:color w:val="FF0000"/>
        </w:rPr>
      </w:pPr>
      <w:r>
        <w:rPr>
          <w:b/>
          <w:color w:val="FF0000"/>
        </w:rPr>
        <w:t>5</w:t>
      </w:r>
      <w:r w:rsidRPr="00FF1DD2">
        <w:rPr>
          <w:b/>
          <w:color w:val="FF0000"/>
        </w:rPr>
        <w:t xml:space="preserve">.Hafta </w:t>
      </w:r>
    </w:p>
    <w:p w:rsidR="00CA4CA7" w:rsidP="00CA4CA7" w14:paraId="4F980E90" w14:textId="6A79DBD2">
      <w:pPr>
        <w:pStyle w:val="NoSpacing"/>
        <w:jc w:val="center"/>
        <w:rPr>
          <w:b/>
        </w:rPr>
      </w:pPr>
      <w:r>
        <w:rPr>
          <w:b/>
        </w:rPr>
        <w:t>(</w:t>
      </w:r>
      <w:r w:rsidR="00B42EF2">
        <w:rPr>
          <w:b/>
        </w:rPr>
        <w:t>12-16</w:t>
      </w:r>
      <w:r>
        <w:rPr>
          <w:b/>
        </w:rPr>
        <w:t xml:space="preserve"> EKİM </w:t>
      </w:r>
      <w:r w:rsidR="003E58FB">
        <w:rPr>
          <w:b/>
        </w:rPr>
        <w:t>2026</w:t>
      </w:r>
      <w:r w:rsidRPr="00AA576B">
        <w:rPr>
          <w:b/>
        </w:rPr>
        <w:t>)</w:t>
      </w:r>
    </w:p>
    <w:p w:rsidR="00B42EF2" w:rsidP="00CA4CA7" w14:paraId="57BFDF0B" w14:textId="76DC7F16">
      <w:pPr>
        <w:pStyle w:val="NoSpacing"/>
        <w:jc w:val="center"/>
        <w:rPr>
          <w:b/>
        </w:rPr>
      </w:pPr>
    </w:p>
    <w:tbl>
      <w:tblPr>
        <w:tblW w:w="4822" w:type="pct"/>
        <w:tblCellSpacing w:w="14" w:type="dxa"/>
        <w:tblInd w:w="274" w:type="dxa"/>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Layout w:type="fixed"/>
        <w:tblCellMar>
          <w:top w:w="80" w:type="dxa"/>
          <w:left w:w="80" w:type="dxa"/>
          <w:bottom w:w="80" w:type="dxa"/>
          <w:right w:w="80" w:type="dxa"/>
        </w:tblCellMar>
        <w:tblLook w:val="04A0"/>
      </w:tblPr>
      <w:tblGrid>
        <w:gridCol w:w="2182"/>
        <w:gridCol w:w="4659"/>
        <w:gridCol w:w="916"/>
        <w:gridCol w:w="3158"/>
      </w:tblGrid>
      <w:tr w14:paraId="282D4FA5" w14:textId="77777777" w:rsidTr="000A11BE">
        <w:tblPrEx>
          <w:tblW w:w="4822" w:type="pct"/>
          <w:tblInd w:w="274" w:type="dxa"/>
          <w:tblLayout w:type="fixed"/>
          <w:tblLook w:val="04A0"/>
        </w:tblPrEx>
        <w:trPr>
          <w:trHeight w:val="218"/>
        </w:trPr>
        <w:tc>
          <w:tcPr>
            <w:tcW w:w="4974" w:type="pct"/>
            <w:gridSpan w:val="4"/>
            <w:shd w:val="clear" w:color="auto" w:fill="DEEBF6" w:themeFill="accent5" w:themeFillTint="33"/>
            <w:tcMar>
              <w:top w:w="28" w:type="dxa"/>
              <w:bottom w:w="28" w:type="dxa"/>
            </w:tcMar>
          </w:tcPr>
          <w:p w:rsidR="00B42EF2" w:rsidRPr="00F46570" w:rsidP="000A11BE" w14:paraId="3778965D" w14:textId="77777777">
            <w:pPr>
              <w:pStyle w:val="NoSpacing"/>
              <w:rPr>
                <w:rFonts w:ascii="Arial Narrow" w:hAnsi="Arial Narrow" w:cs="Tahoma"/>
                <w:b/>
                <w:sz w:val="20"/>
                <w:szCs w:val="20"/>
              </w:rPr>
            </w:pPr>
            <w:r w:rsidRPr="00F46570">
              <w:rPr>
                <w:rFonts w:ascii="Arial Narrow" w:hAnsi="Arial Narrow" w:cs="Tahoma"/>
                <w:b/>
                <w:color w:val="FF0000"/>
                <w:sz w:val="20"/>
                <w:szCs w:val="20"/>
              </w:rPr>
              <w:t xml:space="preserve">DERS BİLGİSİ </w:t>
            </w:r>
          </w:p>
        </w:tc>
      </w:tr>
      <w:tr w14:paraId="61619AFD" w14:textId="77777777" w:rsidTr="000A11BE">
        <w:tblPrEx>
          <w:tblW w:w="4822" w:type="pct"/>
          <w:tblInd w:w="274" w:type="dxa"/>
          <w:tblLayout w:type="fixed"/>
          <w:tblLook w:val="04A0"/>
        </w:tblPrEx>
        <w:trPr>
          <w:trHeight w:val="141"/>
        </w:trPr>
        <w:tc>
          <w:tcPr>
            <w:tcW w:w="988" w:type="pct"/>
            <w:tcMar>
              <w:top w:w="28" w:type="dxa"/>
              <w:bottom w:w="28" w:type="dxa"/>
            </w:tcMar>
            <w:vAlign w:val="center"/>
          </w:tcPr>
          <w:p w:rsidR="00B42EF2" w:rsidRPr="00974C90" w:rsidP="000A11BE" w14:paraId="6D5528F5" w14:textId="77777777">
            <w:pPr>
              <w:pStyle w:val="NoSpacing"/>
              <w:rPr>
                <w:rFonts w:ascii="Arial Narrow" w:hAnsi="Arial Narrow" w:cs="Tahoma"/>
                <w:b/>
                <w:sz w:val="20"/>
                <w:szCs w:val="20"/>
              </w:rPr>
            </w:pPr>
            <w:r w:rsidRPr="00974C90">
              <w:rPr>
                <w:rFonts w:ascii="Arial Narrow" w:hAnsi="Arial Narrow" w:cs="Tahoma"/>
                <w:b/>
                <w:sz w:val="20"/>
                <w:szCs w:val="20"/>
              </w:rPr>
              <w:t>Sınıf</w:t>
            </w:r>
          </w:p>
        </w:tc>
        <w:tc>
          <w:tcPr>
            <w:tcW w:w="2138" w:type="pct"/>
            <w:tcMar>
              <w:top w:w="28" w:type="dxa"/>
              <w:bottom w:w="28" w:type="dxa"/>
            </w:tcMar>
            <w:vAlign w:val="center"/>
          </w:tcPr>
          <w:p w:rsidR="00B42EF2" w:rsidRPr="00974C90" w:rsidP="000A11BE" w14:paraId="77112BCC" w14:textId="77777777">
            <w:pPr>
              <w:pStyle w:val="NoSpacing"/>
              <w:rPr>
                <w:rFonts w:ascii="Arial Narrow" w:hAnsi="Arial Narrow" w:cs="Tahoma"/>
                <w:sz w:val="20"/>
                <w:szCs w:val="20"/>
              </w:rPr>
            </w:pPr>
            <w:r>
              <w:rPr>
                <w:rFonts w:ascii="Arial Narrow" w:hAnsi="Arial Narrow" w:cs="Tahoma"/>
                <w:sz w:val="20"/>
                <w:szCs w:val="20"/>
              </w:rPr>
              <w:t xml:space="preserve">2. SINIF </w:t>
            </w:r>
          </w:p>
        </w:tc>
        <w:tc>
          <w:tcPr>
            <w:tcW w:w="410" w:type="pct"/>
            <w:tcMar>
              <w:top w:w="28" w:type="dxa"/>
              <w:bottom w:w="28" w:type="dxa"/>
            </w:tcMar>
            <w:vAlign w:val="center"/>
          </w:tcPr>
          <w:p w:rsidR="00B42EF2" w:rsidRPr="00F46570" w:rsidP="000A11BE" w14:paraId="68CA276B" w14:textId="77777777">
            <w:pPr>
              <w:pStyle w:val="NoSpacing"/>
              <w:rPr>
                <w:rFonts w:ascii="Arial Narrow" w:hAnsi="Arial Narrow" w:cs="Tahoma"/>
                <w:b/>
                <w:sz w:val="20"/>
                <w:szCs w:val="20"/>
              </w:rPr>
            </w:pPr>
            <w:r w:rsidRPr="00F46570">
              <w:rPr>
                <w:rFonts w:ascii="Arial Narrow" w:hAnsi="Arial Narrow" w:cs="Tahoma"/>
                <w:b/>
                <w:sz w:val="20"/>
                <w:szCs w:val="20"/>
              </w:rPr>
              <w:t>Ders</w:t>
            </w:r>
          </w:p>
        </w:tc>
        <w:tc>
          <w:tcPr>
            <w:tcW w:w="1400" w:type="pct"/>
            <w:tcMar>
              <w:top w:w="28" w:type="dxa"/>
              <w:bottom w:w="28" w:type="dxa"/>
            </w:tcMar>
            <w:vAlign w:val="center"/>
          </w:tcPr>
          <w:p w:rsidR="00B42EF2" w:rsidRPr="00974C90" w:rsidP="000A11BE" w14:paraId="2E572CE2" w14:textId="77777777">
            <w:pPr>
              <w:pStyle w:val="NoSpacing"/>
              <w:rPr>
                <w:rFonts w:ascii="Arial Narrow" w:hAnsi="Arial Narrow" w:cs="Tahoma"/>
                <w:sz w:val="20"/>
                <w:szCs w:val="20"/>
              </w:rPr>
            </w:pPr>
            <w:r>
              <w:rPr>
                <w:rFonts w:ascii="Arial Narrow" w:hAnsi="Arial Narrow" w:cs="Tahoma"/>
                <w:sz w:val="20"/>
                <w:szCs w:val="20"/>
              </w:rPr>
              <w:t>MATEMATİK</w:t>
            </w:r>
          </w:p>
        </w:tc>
      </w:tr>
      <w:tr w14:paraId="16C05F26" w14:textId="77777777" w:rsidTr="000A11BE">
        <w:tblPrEx>
          <w:tblW w:w="4822" w:type="pct"/>
          <w:tblInd w:w="274" w:type="dxa"/>
          <w:tblLayout w:type="fixed"/>
          <w:tblLook w:val="04A0"/>
        </w:tblPrEx>
        <w:trPr>
          <w:trHeight w:val="218"/>
        </w:trPr>
        <w:tc>
          <w:tcPr>
            <w:tcW w:w="988" w:type="pct"/>
            <w:tcMar>
              <w:top w:w="28" w:type="dxa"/>
              <w:bottom w:w="28" w:type="dxa"/>
            </w:tcMar>
            <w:vAlign w:val="center"/>
          </w:tcPr>
          <w:p w:rsidR="00B42EF2" w:rsidRPr="00974C90" w:rsidP="000A11BE" w14:paraId="7883C149" w14:textId="77777777">
            <w:pPr>
              <w:pStyle w:val="NoSpacing"/>
              <w:rPr>
                <w:rFonts w:ascii="Arial Narrow" w:hAnsi="Arial Narrow" w:cs="Tahoma"/>
                <w:b/>
                <w:sz w:val="20"/>
                <w:szCs w:val="20"/>
              </w:rPr>
            </w:pPr>
            <w:r w:rsidRPr="00974C90">
              <w:rPr>
                <w:rFonts w:ascii="Arial Narrow" w:hAnsi="Arial Narrow" w:cs="Tahoma"/>
                <w:b/>
                <w:sz w:val="20"/>
                <w:szCs w:val="20"/>
              </w:rPr>
              <w:t>Tema</w:t>
            </w:r>
          </w:p>
        </w:tc>
        <w:tc>
          <w:tcPr>
            <w:tcW w:w="2138" w:type="pct"/>
            <w:tcMar>
              <w:top w:w="28" w:type="dxa"/>
              <w:bottom w:w="28" w:type="dxa"/>
            </w:tcMar>
            <w:vAlign w:val="center"/>
          </w:tcPr>
          <w:p w:rsidR="00B42EF2" w:rsidRPr="00974C90" w:rsidP="000A11BE" w14:paraId="719B0481" w14:textId="77777777">
            <w:pPr>
              <w:pStyle w:val="NoSpacing"/>
              <w:rPr>
                <w:rFonts w:ascii="Arial Narrow" w:hAnsi="Arial Narrow" w:cs="Tahoma"/>
                <w:sz w:val="20"/>
                <w:szCs w:val="20"/>
              </w:rPr>
            </w:pPr>
            <w:r w:rsidRPr="00974C90">
              <w:rPr>
                <w:rFonts w:ascii="Arial Narrow" w:hAnsi="Arial Narrow" w:cs="Tahoma"/>
                <w:sz w:val="20"/>
                <w:szCs w:val="20"/>
              </w:rPr>
              <w:t xml:space="preserve">1. </w:t>
            </w:r>
            <w:r>
              <w:rPr>
                <w:rFonts w:ascii="Arial Narrow" w:hAnsi="Arial Narrow" w:cs="Tahoma"/>
                <w:sz w:val="20"/>
                <w:szCs w:val="20"/>
              </w:rPr>
              <w:t>TEMA</w:t>
            </w:r>
            <w:r w:rsidRPr="00974C90">
              <w:rPr>
                <w:rFonts w:ascii="Arial Narrow" w:hAnsi="Arial Narrow" w:cs="Tahoma"/>
                <w:sz w:val="20"/>
                <w:szCs w:val="20"/>
              </w:rPr>
              <w:t xml:space="preserve">: </w:t>
            </w:r>
            <w:r w:rsidRPr="00446796">
              <w:rPr>
                <w:rFonts w:ascii="Arial Narrow" w:hAnsi="Arial Narrow" w:cs="Tahoma"/>
                <w:b/>
                <w:color w:val="FF0000"/>
                <w:sz w:val="20"/>
                <w:szCs w:val="20"/>
              </w:rPr>
              <w:t>NESNELERİN GEOMETRİSİ (1)</w:t>
            </w:r>
          </w:p>
        </w:tc>
        <w:tc>
          <w:tcPr>
            <w:tcW w:w="410" w:type="pct"/>
            <w:tcMar>
              <w:top w:w="28" w:type="dxa"/>
              <w:bottom w:w="28" w:type="dxa"/>
            </w:tcMar>
            <w:vAlign w:val="center"/>
          </w:tcPr>
          <w:p w:rsidR="00B42EF2" w:rsidRPr="00F46570" w:rsidP="000A11BE" w14:paraId="6308B3C9" w14:textId="77777777">
            <w:pPr>
              <w:pStyle w:val="NoSpacing"/>
              <w:rPr>
                <w:rFonts w:ascii="Arial Narrow" w:hAnsi="Arial Narrow" w:cs="Tahoma"/>
                <w:b/>
                <w:sz w:val="20"/>
                <w:szCs w:val="20"/>
              </w:rPr>
            </w:pPr>
            <w:r w:rsidRPr="00F46570">
              <w:rPr>
                <w:rFonts w:ascii="Arial Narrow" w:hAnsi="Arial Narrow" w:cs="Tahoma"/>
                <w:b/>
                <w:sz w:val="20"/>
                <w:szCs w:val="20"/>
              </w:rPr>
              <w:t>Süre</w:t>
            </w:r>
          </w:p>
        </w:tc>
        <w:tc>
          <w:tcPr>
            <w:tcW w:w="1400" w:type="pct"/>
            <w:tcMar>
              <w:top w:w="28" w:type="dxa"/>
              <w:bottom w:w="28" w:type="dxa"/>
            </w:tcMar>
            <w:vAlign w:val="center"/>
          </w:tcPr>
          <w:p w:rsidR="00B42EF2" w:rsidRPr="00974C90" w:rsidP="000A11BE" w14:paraId="5FE607A6" w14:textId="77777777">
            <w:pPr>
              <w:pStyle w:val="NoSpacing"/>
              <w:rPr>
                <w:rFonts w:ascii="Arial Narrow" w:hAnsi="Arial Narrow" w:cs="Tahoma"/>
                <w:sz w:val="20"/>
                <w:szCs w:val="20"/>
              </w:rPr>
            </w:pPr>
            <w:r>
              <w:rPr>
                <w:rFonts w:ascii="Arial Narrow" w:hAnsi="Arial Narrow" w:cs="Tahoma"/>
                <w:sz w:val="20"/>
                <w:szCs w:val="20"/>
              </w:rPr>
              <w:t>5</w:t>
            </w:r>
            <w:r w:rsidRPr="00974C90">
              <w:rPr>
                <w:rFonts w:ascii="Arial Narrow" w:hAnsi="Arial Narrow" w:cs="Tahoma"/>
                <w:sz w:val="20"/>
                <w:szCs w:val="20"/>
              </w:rPr>
              <w:t xml:space="preserve"> Ders Saati</w:t>
            </w:r>
          </w:p>
        </w:tc>
      </w:tr>
      <w:tr w14:paraId="2FE333AF" w14:textId="77777777" w:rsidTr="000A11BE">
        <w:tblPrEx>
          <w:tblW w:w="4822" w:type="pct"/>
          <w:tblInd w:w="274" w:type="dxa"/>
          <w:tblLayout w:type="fixed"/>
          <w:tblLook w:val="04A0"/>
        </w:tblPrEx>
        <w:trPr>
          <w:trHeight w:val="218"/>
        </w:trPr>
        <w:tc>
          <w:tcPr>
            <w:tcW w:w="988" w:type="pct"/>
            <w:tcMar>
              <w:top w:w="28" w:type="dxa"/>
              <w:bottom w:w="28" w:type="dxa"/>
            </w:tcMar>
            <w:vAlign w:val="center"/>
          </w:tcPr>
          <w:p w:rsidR="00B42EF2" w:rsidRPr="00974C90" w:rsidP="000A11BE" w14:paraId="6D0EE13C" w14:textId="77777777">
            <w:pPr>
              <w:pStyle w:val="NoSpacing"/>
              <w:rPr>
                <w:rFonts w:ascii="Arial Narrow" w:hAnsi="Arial Narrow" w:cs="Tahoma"/>
                <w:b/>
                <w:sz w:val="20"/>
                <w:szCs w:val="20"/>
              </w:rPr>
            </w:pPr>
            <w:r w:rsidRPr="00974C90">
              <w:rPr>
                <w:rFonts w:ascii="Arial Narrow" w:hAnsi="Arial Narrow" w:cs="Tahoma"/>
                <w:b/>
                <w:sz w:val="20"/>
                <w:szCs w:val="20"/>
              </w:rPr>
              <w:t>İçerik Çerçevesi</w:t>
            </w:r>
          </w:p>
        </w:tc>
        <w:tc>
          <w:tcPr>
            <w:tcW w:w="3974" w:type="pct"/>
            <w:gridSpan w:val="3"/>
            <w:tcMar>
              <w:top w:w="28" w:type="dxa"/>
              <w:bottom w:w="28" w:type="dxa"/>
            </w:tcMar>
            <w:vAlign w:val="center"/>
          </w:tcPr>
          <w:p w:rsidR="00B42EF2" w:rsidRPr="009B427D" w:rsidP="000A11BE" w14:paraId="6EE3AFFB" w14:textId="0CCE93E3">
            <w:pPr>
              <w:pStyle w:val="NoSpacing"/>
              <w:rPr>
                <w:rFonts w:ascii="Arial Narrow" w:hAnsi="Arial Narrow" w:cs="Tahoma"/>
                <w:b/>
                <w:color w:val="FF0000"/>
                <w:sz w:val="20"/>
                <w:szCs w:val="20"/>
                <w14:ligatures w14:val="standardContextual"/>
              </w:rPr>
            </w:pPr>
            <w:r w:rsidRPr="00501344">
              <w:rPr>
                <w:rFonts w:ascii="Arial Narrow" w:hAnsi="Arial Narrow" w:cs="Tahoma"/>
                <w:b/>
                <w:color w:val="FF0000"/>
                <w:sz w:val="20"/>
                <w:szCs w:val="20"/>
                <w14:ligatures w14:val="standardContextual"/>
              </w:rPr>
              <w:t>Sıvı Miktarını Tahmin Etme</w:t>
            </w:r>
          </w:p>
        </w:tc>
      </w:tr>
      <w:tr w14:paraId="67B97B9D" w14:textId="77777777" w:rsidTr="000A11BE">
        <w:tblPrEx>
          <w:tblW w:w="4822" w:type="pct"/>
          <w:tblInd w:w="274" w:type="dxa"/>
          <w:tblLayout w:type="fixed"/>
          <w:tblLook w:val="04A0"/>
        </w:tblPrEx>
        <w:trPr>
          <w:trHeight w:val="218"/>
        </w:trPr>
        <w:tc>
          <w:tcPr>
            <w:tcW w:w="988" w:type="pct"/>
            <w:tcMar>
              <w:top w:w="28" w:type="dxa"/>
              <w:bottom w:w="28" w:type="dxa"/>
            </w:tcMar>
            <w:vAlign w:val="center"/>
          </w:tcPr>
          <w:p w:rsidR="00B42EF2" w:rsidRPr="00974C90" w:rsidP="000A11BE" w14:paraId="3A429206" w14:textId="77777777">
            <w:pPr>
              <w:pStyle w:val="NoSpacing"/>
              <w:rPr>
                <w:rFonts w:ascii="Arial Narrow" w:hAnsi="Arial Narrow" w:cs="Tahoma"/>
                <w:b/>
                <w:sz w:val="20"/>
                <w:szCs w:val="20"/>
              </w:rPr>
            </w:pPr>
            <w:r w:rsidRPr="00974C90">
              <w:rPr>
                <w:rFonts w:ascii="Arial Narrow" w:hAnsi="Arial Narrow" w:cs="Tahoma"/>
                <w:b/>
                <w:sz w:val="20"/>
                <w:szCs w:val="20"/>
              </w:rPr>
              <w:t>Öğrenme Çıktıları ve Süreç Bileşenleri</w:t>
            </w:r>
          </w:p>
        </w:tc>
        <w:tc>
          <w:tcPr>
            <w:tcW w:w="3974" w:type="pct"/>
            <w:gridSpan w:val="3"/>
            <w:tcMar>
              <w:top w:w="28" w:type="dxa"/>
              <w:bottom w:w="28" w:type="dxa"/>
            </w:tcMar>
            <w:vAlign w:val="center"/>
          </w:tcPr>
          <w:p w:rsidR="00B571A2" w:rsidRPr="00B571A2" w:rsidP="00B571A2" w14:paraId="1BD7295C" w14:textId="77777777">
            <w:pPr>
              <w:pStyle w:val="NoSpacing"/>
              <w:rPr>
                <w:rFonts w:ascii="Arial Narrow" w:hAnsi="Arial Narrow" w:cs="Tahoma"/>
                <w:b/>
                <w:sz w:val="20"/>
                <w:szCs w:val="20"/>
                <w14:ligatures w14:val="standardContextual"/>
              </w:rPr>
            </w:pPr>
            <w:r w:rsidRPr="00B571A2">
              <w:rPr>
                <w:rFonts w:ascii="Arial Narrow" w:hAnsi="Arial Narrow" w:cs="Tahoma"/>
                <w:b/>
                <w:sz w:val="20"/>
                <w:szCs w:val="20"/>
                <w14:ligatures w14:val="standardContextual"/>
              </w:rPr>
              <w:t>MAT.2.3.5. Standart olmayan sıvı ölçme araçları ile sıvı miktarını tahmin edebilme (5 saat)</w:t>
            </w:r>
          </w:p>
          <w:p w:rsidR="00B571A2" w:rsidRPr="00B571A2" w:rsidP="00B571A2" w14:paraId="285A6B31" w14:textId="77777777">
            <w:pPr>
              <w:pStyle w:val="NoSpacing"/>
              <w:rPr>
                <w:rFonts w:ascii="Arial Narrow" w:hAnsi="Arial Narrow" w:cs="Tahoma"/>
                <w:b/>
                <w:sz w:val="20"/>
                <w:szCs w:val="20"/>
                <w14:ligatures w14:val="standardContextual"/>
              </w:rPr>
            </w:pPr>
            <w:r w:rsidRPr="00B571A2">
              <w:rPr>
                <w:rFonts w:ascii="Arial Narrow" w:hAnsi="Arial Narrow" w:cs="Tahoma"/>
                <w:b/>
                <w:sz w:val="20"/>
                <w:szCs w:val="20"/>
                <w14:ligatures w14:val="standardContextual"/>
              </w:rPr>
              <w:t xml:space="preserve">     a) Standart olmayan sıvı ölçme araçlarına ilişkin deneyimini, tahmine konu olan sıvı miktarı ile ilişkilendirir.</w:t>
            </w:r>
          </w:p>
          <w:p w:rsidR="00B571A2" w:rsidRPr="00B571A2" w:rsidP="00B571A2" w14:paraId="2FCEF631" w14:textId="77777777">
            <w:pPr>
              <w:pStyle w:val="NoSpacing"/>
              <w:rPr>
                <w:rFonts w:ascii="Arial Narrow" w:hAnsi="Arial Narrow" w:cs="Tahoma"/>
                <w:b/>
                <w:sz w:val="20"/>
                <w:szCs w:val="20"/>
                <w14:ligatures w14:val="standardContextual"/>
              </w:rPr>
            </w:pPr>
            <w:r w:rsidRPr="00B571A2">
              <w:rPr>
                <w:rFonts w:ascii="Arial Narrow" w:hAnsi="Arial Narrow" w:cs="Tahoma"/>
                <w:b/>
                <w:sz w:val="20"/>
                <w:szCs w:val="20"/>
                <w14:ligatures w14:val="standardContextual"/>
              </w:rPr>
              <w:t xml:space="preserve">     b) Belirlenen standart olmayan sıvı ölçme araçlarına göre sıvının miktarını tahmin eder.</w:t>
            </w:r>
          </w:p>
          <w:p w:rsidR="00B42EF2" w:rsidRPr="00974C90" w:rsidP="00B571A2" w14:paraId="08B6CBEA" w14:textId="31C782E7">
            <w:pPr>
              <w:pStyle w:val="NoSpacing"/>
              <w:rPr>
                <w:rFonts w:ascii="Arial Narrow" w:hAnsi="Arial Narrow" w:cs="Tahoma"/>
                <w:sz w:val="20"/>
                <w:szCs w:val="20"/>
              </w:rPr>
            </w:pPr>
            <w:r w:rsidRPr="00B571A2">
              <w:rPr>
                <w:rFonts w:ascii="Arial Narrow" w:hAnsi="Arial Narrow" w:cs="Tahoma"/>
                <w:b/>
                <w:sz w:val="20"/>
                <w:szCs w:val="20"/>
                <w14:ligatures w14:val="standardContextual"/>
              </w:rPr>
              <w:t xml:space="preserve">     c) Tahminini ölçüm sonuçlarıyla karşılaştırarak tahminîne ilişkin yargıda bulunur.</w:t>
            </w:r>
          </w:p>
        </w:tc>
      </w:tr>
      <w:tr w14:paraId="206CC7BC" w14:textId="77777777" w:rsidTr="000A11BE">
        <w:tblPrEx>
          <w:tblW w:w="4822" w:type="pct"/>
          <w:tblInd w:w="274" w:type="dxa"/>
          <w:tblLayout w:type="fixed"/>
          <w:tblLook w:val="04A0"/>
        </w:tblPrEx>
        <w:trPr>
          <w:trHeight w:val="218"/>
        </w:trPr>
        <w:tc>
          <w:tcPr>
            <w:tcW w:w="988" w:type="pct"/>
            <w:tcMar>
              <w:top w:w="28" w:type="dxa"/>
              <w:bottom w:w="28" w:type="dxa"/>
            </w:tcMar>
            <w:vAlign w:val="center"/>
          </w:tcPr>
          <w:p w:rsidR="00B42EF2" w:rsidRPr="00974C90" w:rsidP="000A11BE" w14:paraId="51C82B4C" w14:textId="77777777">
            <w:pPr>
              <w:pStyle w:val="NoSpacing"/>
              <w:rPr>
                <w:rFonts w:ascii="Arial Narrow" w:hAnsi="Arial Narrow" w:cs="Tahoma"/>
                <w:b/>
                <w:sz w:val="20"/>
                <w:szCs w:val="20"/>
              </w:rPr>
            </w:pPr>
            <w:r w:rsidRPr="00974C90">
              <w:rPr>
                <w:rFonts w:ascii="Arial Narrow" w:hAnsi="Arial Narrow" w:cs="Tahoma"/>
                <w:b/>
                <w:sz w:val="20"/>
                <w:szCs w:val="20"/>
              </w:rPr>
              <w:t>Eğitim Araç ve Gereçleri</w:t>
            </w:r>
          </w:p>
        </w:tc>
        <w:tc>
          <w:tcPr>
            <w:tcW w:w="3974" w:type="pct"/>
            <w:gridSpan w:val="3"/>
            <w:tcMar>
              <w:top w:w="28" w:type="dxa"/>
              <w:bottom w:w="28" w:type="dxa"/>
            </w:tcMar>
            <w:vAlign w:val="center"/>
          </w:tcPr>
          <w:p w:rsidR="00B42EF2" w:rsidRPr="00974C90" w:rsidP="000A11BE" w14:paraId="0731E6B8" w14:textId="77777777">
            <w:pPr>
              <w:pStyle w:val="NoSpacing"/>
              <w:rPr>
                <w:rFonts w:ascii="Arial Narrow" w:hAnsi="Arial Narrow" w:cs="Tahoma"/>
                <w:sz w:val="20"/>
                <w:szCs w:val="20"/>
              </w:rPr>
            </w:pPr>
            <w:r w:rsidRPr="008C7B22">
              <w:rPr>
                <w:rFonts w:ascii="Arial Narrow" w:hAnsi="Arial Narrow" w:cs="Tahoma"/>
                <w:sz w:val="20"/>
                <w:szCs w:val="20"/>
              </w:rPr>
              <w:t>1-Ders Kitabı</w:t>
            </w:r>
            <w:r>
              <w:rPr>
                <w:rFonts w:ascii="Arial Narrow" w:hAnsi="Arial Narrow" w:cs="Tahoma"/>
                <w:sz w:val="20"/>
                <w:szCs w:val="20"/>
              </w:rPr>
              <w:t xml:space="preserve">  </w:t>
            </w:r>
            <w:r w:rsidRPr="008C7B22">
              <w:rPr>
                <w:rFonts w:ascii="Arial Narrow" w:hAnsi="Arial Narrow" w:cs="Tahoma"/>
                <w:sz w:val="20"/>
                <w:szCs w:val="20"/>
              </w:rPr>
              <w:t>2-Akıllı Tahta Uygulama</w:t>
            </w:r>
            <w:r>
              <w:rPr>
                <w:rFonts w:ascii="Arial Narrow" w:hAnsi="Arial Narrow" w:cs="Tahoma"/>
                <w:sz w:val="20"/>
                <w:szCs w:val="20"/>
              </w:rPr>
              <w:t xml:space="preserve">  </w:t>
            </w:r>
            <w:r w:rsidRPr="008C7B22">
              <w:rPr>
                <w:rFonts w:ascii="Arial Narrow" w:hAnsi="Arial Narrow" w:cs="Tahoma"/>
                <w:sz w:val="20"/>
                <w:szCs w:val="20"/>
              </w:rPr>
              <w:t>3-Geometrik Cisimler</w:t>
            </w:r>
            <w:r>
              <w:rPr>
                <w:rFonts w:ascii="Arial Narrow" w:hAnsi="Arial Narrow" w:cs="Tahoma"/>
                <w:sz w:val="20"/>
                <w:szCs w:val="20"/>
              </w:rPr>
              <w:t xml:space="preserve">  </w:t>
            </w:r>
            <w:r w:rsidRPr="008C7B22">
              <w:rPr>
                <w:rFonts w:ascii="Arial Narrow" w:hAnsi="Arial Narrow" w:cs="Tahoma"/>
                <w:sz w:val="20"/>
                <w:szCs w:val="20"/>
              </w:rPr>
              <w:t>4-Sayma Malzemeleri</w:t>
            </w:r>
            <w:r>
              <w:rPr>
                <w:rFonts w:ascii="Arial Narrow" w:hAnsi="Arial Narrow" w:cs="Tahoma"/>
                <w:sz w:val="20"/>
                <w:szCs w:val="20"/>
              </w:rPr>
              <w:t xml:space="preserve">  </w:t>
            </w:r>
            <w:r w:rsidRPr="008C7B22">
              <w:rPr>
                <w:rFonts w:ascii="Arial Narrow" w:hAnsi="Arial Narrow" w:cs="Tahoma"/>
                <w:sz w:val="20"/>
                <w:szCs w:val="20"/>
              </w:rPr>
              <w:t>5-Sayı Blokları</w:t>
            </w:r>
            <w:r>
              <w:rPr>
                <w:rFonts w:ascii="Arial Narrow" w:hAnsi="Arial Narrow" w:cs="Tahoma"/>
                <w:sz w:val="20"/>
                <w:szCs w:val="20"/>
              </w:rPr>
              <w:t xml:space="preserve">  </w:t>
            </w:r>
            <w:r w:rsidRPr="008C7B22">
              <w:rPr>
                <w:rFonts w:ascii="Arial Narrow" w:hAnsi="Arial Narrow" w:cs="Tahoma"/>
                <w:sz w:val="20"/>
                <w:szCs w:val="20"/>
              </w:rPr>
              <w:t>6-Çizim Araçları</w:t>
            </w:r>
            <w:r>
              <w:rPr>
                <w:rFonts w:ascii="Arial Narrow" w:hAnsi="Arial Narrow" w:cs="Tahoma"/>
                <w:sz w:val="20"/>
                <w:szCs w:val="20"/>
              </w:rPr>
              <w:t xml:space="preserve">  </w:t>
            </w:r>
            <w:r w:rsidRPr="008C7B22">
              <w:rPr>
                <w:rFonts w:ascii="Arial Narrow" w:hAnsi="Arial Narrow" w:cs="Tahoma"/>
                <w:sz w:val="20"/>
                <w:szCs w:val="20"/>
              </w:rPr>
              <w:t>7-Videolar</w:t>
            </w:r>
            <w:r>
              <w:rPr>
                <w:rFonts w:ascii="Arial Narrow" w:hAnsi="Arial Narrow" w:cs="Tahoma"/>
                <w:sz w:val="20"/>
                <w:szCs w:val="20"/>
              </w:rPr>
              <w:t xml:space="preserve">  </w:t>
            </w:r>
            <w:r w:rsidRPr="008C7B22">
              <w:rPr>
                <w:rFonts w:ascii="Arial Narrow" w:hAnsi="Arial Narrow" w:cs="Tahoma"/>
                <w:sz w:val="20"/>
                <w:szCs w:val="20"/>
              </w:rPr>
              <w:t>8-EBA</w:t>
            </w:r>
            <w:r>
              <w:rPr>
                <w:rFonts w:ascii="Arial Narrow" w:hAnsi="Arial Narrow" w:cs="Tahoma"/>
                <w:sz w:val="20"/>
                <w:szCs w:val="20"/>
              </w:rPr>
              <w:t xml:space="preserve">   </w:t>
            </w:r>
            <w:r w:rsidRPr="008C7B22">
              <w:rPr>
                <w:rFonts w:ascii="Arial Narrow" w:hAnsi="Arial Narrow" w:cs="Tahoma"/>
                <w:sz w:val="20"/>
                <w:szCs w:val="20"/>
              </w:rPr>
              <w:t>9-Metre-Cetvel</w:t>
            </w:r>
            <w:r>
              <w:rPr>
                <w:rFonts w:ascii="Arial Narrow" w:hAnsi="Arial Narrow" w:cs="Tahoma"/>
                <w:sz w:val="20"/>
                <w:szCs w:val="20"/>
              </w:rPr>
              <w:t xml:space="preserve">  </w:t>
            </w:r>
            <w:r w:rsidRPr="008C7B22">
              <w:rPr>
                <w:rFonts w:ascii="Arial Narrow" w:hAnsi="Arial Narrow" w:cs="Tahoma"/>
                <w:sz w:val="20"/>
                <w:szCs w:val="20"/>
              </w:rPr>
              <w:t>10-Tartı</w:t>
            </w:r>
            <w:r>
              <w:rPr>
                <w:rFonts w:ascii="Arial Narrow" w:hAnsi="Arial Narrow" w:cs="Tahoma"/>
                <w:sz w:val="20"/>
                <w:szCs w:val="20"/>
              </w:rPr>
              <w:t xml:space="preserve">  </w:t>
            </w:r>
            <w:r w:rsidRPr="008C7B22">
              <w:rPr>
                <w:rFonts w:ascii="Arial Narrow" w:hAnsi="Arial Narrow" w:cs="Tahoma"/>
                <w:sz w:val="20"/>
                <w:szCs w:val="20"/>
              </w:rPr>
              <w:t>11-Kesir Modelleri</w:t>
            </w:r>
          </w:p>
        </w:tc>
      </w:tr>
      <w:tr w14:paraId="6C4D4DA6" w14:textId="77777777" w:rsidTr="000A11BE">
        <w:tblPrEx>
          <w:tblW w:w="4822" w:type="pct"/>
          <w:tblInd w:w="274" w:type="dxa"/>
          <w:tblLayout w:type="fixed"/>
          <w:tblLook w:val="04A0"/>
        </w:tblPrEx>
        <w:trPr>
          <w:trHeight w:val="218"/>
        </w:trPr>
        <w:tc>
          <w:tcPr>
            <w:tcW w:w="988" w:type="pct"/>
            <w:tcMar>
              <w:top w:w="28" w:type="dxa"/>
              <w:bottom w:w="28" w:type="dxa"/>
            </w:tcMar>
            <w:vAlign w:val="center"/>
          </w:tcPr>
          <w:p w:rsidR="00B42EF2" w:rsidRPr="00974C90" w:rsidP="000A11BE" w14:paraId="08373531" w14:textId="77777777">
            <w:pPr>
              <w:pStyle w:val="NoSpacing"/>
              <w:rPr>
                <w:rFonts w:ascii="Arial Narrow" w:hAnsi="Arial Narrow" w:cs="Tahoma"/>
                <w:b/>
                <w:sz w:val="20"/>
                <w:szCs w:val="20"/>
              </w:rPr>
            </w:pPr>
            <w:r w:rsidRPr="00974C90">
              <w:rPr>
                <w:rFonts w:ascii="Arial Narrow" w:hAnsi="Arial Narrow" w:cs="Tahoma"/>
                <w:b/>
                <w:sz w:val="20"/>
                <w:szCs w:val="20"/>
              </w:rPr>
              <w:t>Yöntem ve Teknikler</w:t>
            </w:r>
          </w:p>
        </w:tc>
        <w:tc>
          <w:tcPr>
            <w:tcW w:w="3974" w:type="pct"/>
            <w:gridSpan w:val="3"/>
            <w:tcMar>
              <w:top w:w="28" w:type="dxa"/>
              <w:bottom w:w="28" w:type="dxa"/>
            </w:tcMar>
            <w:vAlign w:val="center"/>
          </w:tcPr>
          <w:p w:rsidR="00B42EF2" w:rsidRPr="008C7B22" w:rsidP="000A11BE" w14:paraId="49004DA0" w14:textId="77777777">
            <w:pPr>
              <w:pStyle w:val="NoSpacing"/>
              <w:rPr>
                <w:rFonts w:ascii="Arial Narrow" w:hAnsi="Arial Narrow" w:cs="Tahoma"/>
                <w:sz w:val="20"/>
                <w:szCs w:val="20"/>
              </w:rPr>
            </w:pPr>
            <w:r w:rsidRPr="008C7B22">
              <w:rPr>
                <w:rFonts w:ascii="Arial Narrow" w:hAnsi="Arial Narrow" w:cs="Tahoma"/>
                <w:sz w:val="20"/>
                <w:szCs w:val="20"/>
              </w:rPr>
              <w:t>1-Anlatma</w:t>
            </w:r>
            <w:r>
              <w:rPr>
                <w:rFonts w:ascii="Arial Narrow" w:hAnsi="Arial Narrow" w:cs="Tahoma"/>
                <w:sz w:val="20"/>
                <w:szCs w:val="20"/>
              </w:rPr>
              <w:t xml:space="preserve">  </w:t>
            </w:r>
            <w:r w:rsidRPr="008C7B22">
              <w:rPr>
                <w:rFonts w:ascii="Arial Narrow" w:hAnsi="Arial Narrow" w:cs="Tahoma"/>
                <w:sz w:val="20"/>
                <w:szCs w:val="20"/>
              </w:rPr>
              <w:t>2-Problem Çözme</w:t>
            </w:r>
            <w:r>
              <w:rPr>
                <w:rFonts w:ascii="Arial Narrow" w:hAnsi="Arial Narrow" w:cs="Tahoma"/>
                <w:sz w:val="20"/>
                <w:szCs w:val="20"/>
              </w:rPr>
              <w:t xml:space="preserve">   </w:t>
            </w:r>
            <w:r w:rsidRPr="008C7B22">
              <w:rPr>
                <w:rFonts w:ascii="Arial Narrow" w:hAnsi="Arial Narrow" w:cs="Tahoma"/>
                <w:sz w:val="20"/>
                <w:szCs w:val="20"/>
              </w:rPr>
              <w:t>3-Soru cevap</w:t>
            </w:r>
            <w:r>
              <w:rPr>
                <w:rFonts w:ascii="Arial Narrow" w:hAnsi="Arial Narrow" w:cs="Tahoma"/>
                <w:sz w:val="20"/>
                <w:szCs w:val="20"/>
              </w:rPr>
              <w:t xml:space="preserve">  </w:t>
            </w:r>
            <w:r w:rsidRPr="008C7B22">
              <w:rPr>
                <w:rFonts w:ascii="Arial Narrow" w:hAnsi="Arial Narrow" w:cs="Tahoma"/>
                <w:sz w:val="20"/>
                <w:szCs w:val="20"/>
              </w:rPr>
              <w:t>4-Tartışma</w:t>
            </w:r>
            <w:r>
              <w:rPr>
                <w:rFonts w:ascii="Arial Narrow" w:hAnsi="Arial Narrow" w:cs="Tahoma"/>
                <w:sz w:val="20"/>
                <w:szCs w:val="20"/>
              </w:rPr>
              <w:t xml:space="preserve">  </w:t>
            </w:r>
            <w:r w:rsidRPr="008C7B22">
              <w:rPr>
                <w:rFonts w:ascii="Arial Narrow" w:hAnsi="Arial Narrow" w:cs="Tahoma"/>
                <w:sz w:val="20"/>
                <w:szCs w:val="20"/>
              </w:rPr>
              <w:t>5-Gözlem</w:t>
            </w:r>
            <w:r>
              <w:rPr>
                <w:rFonts w:ascii="Arial Narrow" w:hAnsi="Arial Narrow" w:cs="Tahoma"/>
                <w:sz w:val="20"/>
                <w:szCs w:val="20"/>
              </w:rPr>
              <w:t xml:space="preserve">  </w:t>
            </w:r>
            <w:r w:rsidRPr="008C7B22">
              <w:rPr>
                <w:rFonts w:ascii="Arial Narrow" w:hAnsi="Arial Narrow" w:cs="Tahoma"/>
                <w:sz w:val="20"/>
                <w:szCs w:val="20"/>
              </w:rPr>
              <w:t>6-Beyin Fırtınası</w:t>
            </w:r>
            <w:r>
              <w:rPr>
                <w:rFonts w:ascii="Arial Narrow" w:hAnsi="Arial Narrow" w:cs="Tahoma"/>
                <w:sz w:val="20"/>
                <w:szCs w:val="20"/>
              </w:rPr>
              <w:t xml:space="preserve">  </w:t>
            </w:r>
            <w:r w:rsidRPr="008C7B22">
              <w:rPr>
                <w:rFonts w:ascii="Arial Narrow" w:hAnsi="Arial Narrow" w:cs="Tahoma"/>
                <w:sz w:val="20"/>
                <w:szCs w:val="20"/>
              </w:rPr>
              <w:t>7-Örnek Olay</w:t>
            </w:r>
            <w:r>
              <w:rPr>
                <w:rFonts w:ascii="Arial Narrow" w:hAnsi="Arial Narrow" w:cs="Tahoma"/>
                <w:sz w:val="20"/>
                <w:szCs w:val="20"/>
              </w:rPr>
              <w:t xml:space="preserve">  </w:t>
            </w:r>
            <w:r w:rsidRPr="008C7B22">
              <w:rPr>
                <w:rFonts w:ascii="Arial Narrow" w:hAnsi="Arial Narrow" w:cs="Tahoma"/>
                <w:sz w:val="20"/>
                <w:szCs w:val="20"/>
              </w:rPr>
              <w:t>8-Uygulama</w:t>
            </w:r>
          </w:p>
          <w:p w:rsidR="00B42EF2" w:rsidRPr="00974C90" w:rsidP="000A11BE" w14:paraId="2BAECF23" w14:textId="77777777">
            <w:pPr>
              <w:pStyle w:val="NoSpacing"/>
              <w:rPr>
                <w:rFonts w:ascii="Arial Narrow" w:hAnsi="Arial Narrow" w:cs="Tahoma"/>
                <w:sz w:val="20"/>
                <w:szCs w:val="20"/>
              </w:rPr>
            </w:pPr>
            <w:r w:rsidRPr="008C7B22">
              <w:rPr>
                <w:rFonts w:ascii="Arial Narrow" w:hAnsi="Arial Narrow" w:cs="Tahoma"/>
                <w:sz w:val="20"/>
                <w:szCs w:val="20"/>
              </w:rPr>
              <w:t>9-Proje</w:t>
            </w:r>
            <w:r>
              <w:rPr>
                <w:rFonts w:ascii="Arial Narrow" w:hAnsi="Arial Narrow" w:cs="Tahoma"/>
                <w:sz w:val="20"/>
                <w:szCs w:val="20"/>
              </w:rPr>
              <w:t xml:space="preserve">  </w:t>
            </w:r>
            <w:r w:rsidRPr="008C7B22">
              <w:rPr>
                <w:rFonts w:ascii="Arial Narrow" w:hAnsi="Arial Narrow" w:cs="Tahoma"/>
                <w:sz w:val="20"/>
                <w:szCs w:val="20"/>
              </w:rPr>
              <w:t>10-Drama</w:t>
            </w:r>
          </w:p>
        </w:tc>
      </w:tr>
      <w:tr w14:paraId="23F24A75" w14:textId="77777777" w:rsidTr="000A11BE">
        <w:tblPrEx>
          <w:tblW w:w="4822" w:type="pct"/>
          <w:tblInd w:w="274" w:type="dxa"/>
          <w:tblLayout w:type="fixed"/>
          <w:tblLook w:val="04A0"/>
        </w:tblPrEx>
        <w:trPr>
          <w:trHeight w:val="218"/>
        </w:trPr>
        <w:tc>
          <w:tcPr>
            <w:tcW w:w="4974" w:type="pct"/>
            <w:gridSpan w:val="4"/>
            <w:shd w:val="clear" w:color="auto" w:fill="DEEBF6" w:themeFill="accent5" w:themeFillTint="33"/>
            <w:tcMar>
              <w:top w:w="28" w:type="dxa"/>
              <w:bottom w:w="28" w:type="dxa"/>
            </w:tcMar>
          </w:tcPr>
          <w:p w:rsidR="00B42EF2" w:rsidRPr="00974C90" w:rsidP="000A11BE" w14:paraId="6CA8D4A2" w14:textId="77777777">
            <w:pPr>
              <w:pStyle w:val="NoSpacing"/>
              <w:rPr>
                <w:rFonts w:ascii="Arial Narrow" w:hAnsi="Arial Narrow" w:cs="Tahoma"/>
                <w:b/>
                <w:sz w:val="20"/>
                <w:szCs w:val="20"/>
              </w:rPr>
            </w:pPr>
            <w:r w:rsidRPr="00974C90">
              <w:rPr>
                <w:rFonts w:ascii="Arial Narrow" w:hAnsi="Arial Narrow" w:cs="Tahoma"/>
                <w:b/>
                <w:color w:val="FF0000"/>
                <w:sz w:val="20"/>
                <w:szCs w:val="20"/>
              </w:rPr>
              <w:t xml:space="preserve">PROGRAMLAR ARASI BİLEŞENLER </w:t>
            </w:r>
          </w:p>
        </w:tc>
      </w:tr>
      <w:tr w14:paraId="2CF98B25" w14:textId="77777777" w:rsidTr="000A11BE">
        <w:tblPrEx>
          <w:tblW w:w="4822" w:type="pct"/>
          <w:tblInd w:w="274" w:type="dxa"/>
          <w:tblLayout w:type="fixed"/>
          <w:tblLook w:val="04A0"/>
        </w:tblPrEx>
        <w:trPr>
          <w:trHeight w:val="218"/>
        </w:trPr>
        <w:tc>
          <w:tcPr>
            <w:tcW w:w="988" w:type="pct"/>
            <w:tcMar>
              <w:top w:w="28" w:type="dxa"/>
              <w:bottom w:w="28" w:type="dxa"/>
            </w:tcMar>
            <w:vAlign w:val="center"/>
          </w:tcPr>
          <w:p w:rsidR="00B42EF2" w:rsidRPr="00974C90" w:rsidP="000A11BE" w14:paraId="211F2ADF" w14:textId="77777777">
            <w:pPr>
              <w:pStyle w:val="NoSpacing"/>
              <w:rPr>
                <w:rFonts w:ascii="Arial Narrow" w:hAnsi="Arial Narrow" w:cs="Tahoma"/>
                <w:b/>
                <w:sz w:val="20"/>
                <w:szCs w:val="20"/>
              </w:rPr>
            </w:pPr>
            <w:r w:rsidRPr="00974C90">
              <w:rPr>
                <w:rFonts w:ascii="Arial Narrow" w:hAnsi="Arial Narrow" w:cs="Tahoma"/>
                <w:b/>
                <w:sz w:val="20"/>
                <w:szCs w:val="20"/>
              </w:rPr>
              <w:t>Sosyal-Duyg Öğr. Bec.</w:t>
            </w:r>
          </w:p>
        </w:tc>
        <w:tc>
          <w:tcPr>
            <w:tcW w:w="3974" w:type="pct"/>
            <w:gridSpan w:val="3"/>
            <w:tcMar>
              <w:top w:w="28" w:type="dxa"/>
              <w:bottom w:w="28" w:type="dxa"/>
            </w:tcMar>
            <w:vAlign w:val="center"/>
          </w:tcPr>
          <w:p w:rsidR="00B42EF2" w:rsidRPr="00974C90" w:rsidP="000A11BE" w14:paraId="43BC619D" w14:textId="77777777">
            <w:pPr>
              <w:pStyle w:val="NoSpacing"/>
              <w:rPr>
                <w:rFonts w:ascii="Arial Narrow" w:hAnsi="Arial Narrow" w:cs="Tahoma"/>
                <w:sz w:val="20"/>
                <w:szCs w:val="20"/>
              </w:rPr>
            </w:pPr>
            <w:r w:rsidRPr="008C7B22">
              <w:rPr>
                <w:rFonts w:ascii="Arial Narrow" w:hAnsi="Arial Narrow" w:cs="Tahoma"/>
                <w:sz w:val="20"/>
                <w:szCs w:val="20"/>
              </w:rPr>
              <w:t>SDB1.1. Kendini Ta</w:t>
            </w:r>
            <w:r>
              <w:rPr>
                <w:rFonts w:ascii="Arial Narrow" w:hAnsi="Arial Narrow" w:cs="Tahoma"/>
                <w:sz w:val="20"/>
                <w:szCs w:val="20"/>
              </w:rPr>
              <w:t xml:space="preserve">nıma ,  </w:t>
            </w:r>
            <w:r w:rsidRPr="008C7B22">
              <w:rPr>
                <w:rFonts w:ascii="Arial Narrow" w:hAnsi="Arial Narrow" w:cs="Tahoma"/>
                <w:sz w:val="20"/>
                <w:szCs w:val="20"/>
              </w:rPr>
              <w:t xml:space="preserve">SDB1.2. </w:t>
            </w:r>
            <w:r>
              <w:rPr>
                <w:rFonts w:ascii="Arial Narrow" w:hAnsi="Arial Narrow" w:cs="Tahoma"/>
                <w:sz w:val="20"/>
                <w:szCs w:val="20"/>
              </w:rPr>
              <w:t>Kendini Düzenleme</w:t>
            </w:r>
            <w:r w:rsidRPr="008C7B22">
              <w:rPr>
                <w:rFonts w:ascii="Arial Narrow" w:hAnsi="Arial Narrow" w:cs="Tahoma"/>
                <w:sz w:val="20"/>
                <w:szCs w:val="20"/>
              </w:rPr>
              <w:t>, SDB2.2. İş Birliği</w:t>
            </w:r>
          </w:p>
        </w:tc>
      </w:tr>
      <w:tr w14:paraId="217DFE5C" w14:textId="77777777" w:rsidTr="000A11BE">
        <w:tblPrEx>
          <w:tblW w:w="4822" w:type="pct"/>
          <w:tblInd w:w="274" w:type="dxa"/>
          <w:tblLayout w:type="fixed"/>
          <w:tblLook w:val="04A0"/>
        </w:tblPrEx>
        <w:trPr>
          <w:trHeight w:val="231"/>
        </w:trPr>
        <w:tc>
          <w:tcPr>
            <w:tcW w:w="988" w:type="pct"/>
            <w:tcMar>
              <w:top w:w="28" w:type="dxa"/>
              <w:bottom w:w="28" w:type="dxa"/>
            </w:tcMar>
            <w:vAlign w:val="center"/>
          </w:tcPr>
          <w:p w:rsidR="00B42EF2" w:rsidRPr="00974C90" w:rsidP="000A11BE" w14:paraId="7C5BCC60" w14:textId="77777777">
            <w:pPr>
              <w:pStyle w:val="NoSpacing"/>
              <w:rPr>
                <w:rFonts w:ascii="Arial Narrow" w:hAnsi="Arial Narrow" w:cs="Tahoma"/>
                <w:b/>
                <w:sz w:val="20"/>
                <w:szCs w:val="20"/>
              </w:rPr>
            </w:pPr>
            <w:r w:rsidRPr="00974C90">
              <w:rPr>
                <w:rFonts w:ascii="Arial Narrow" w:hAnsi="Arial Narrow" w:cs="Tahoma"/>
                <w:b/>
                <w:sz w:val="20"/>
                <w:szCs w:val="20"/>
              </w:rPr>
              <w:t>Değerler</w:t>
            </w:r>
          </w:p>
        </w:tc>
        <w:tc>
          <w:tcPr>
            <w:tcW w:w="3974" w:type="pct"/>
            <w:gridSpan w:val="3"/>
            <w:tcMar>
              <w:top w:w="28" w:type="dxa"/>
              <w:bottom w:w="28" w:type="dxa"/>
            </w:tcMar>
            <w:vAlign w:val="center"/>
          </w:tcPr>
          <w:p w:rsidR="00B42EF2" w:rsidRPr="00974C90" w:rsidP="000A11BE" w14:paraId="68BC7915" w14:textId="77777777">
            <w:pPr>
              <w:pStyle w:val="NoSpacing"/>
              <w:rPr>
                <w:rFonts w:ascii="Arial Narrow" w:hAnsi="Arial Narrow" w:cs="Tahoma"/>
                <w:sz w:val="20"/>
                <w:szCs w:val="20"/>
              </w:rPr>
            </w:pPr>
            <w:r w:rsidRPr="00667E88">
              <w:rPr>
                <w:rFonts w:ascii="Arial Narrow" w:hAnsi="Arial Narrow" w:cs="Tahoma"/>
                <w:sz w:val="20"/>
                <w:szCs w:val="20"/>
              </w:rPr>
              <w:t>D3. Çalışkanlık, D7. Estetik, D16. Sorumluluk</w:t>
            </w:r>
          </w:p>
        </w:tc>
      </w:tr>
      <w:tr w14:paraId="36E21CC9" w14:textId="77777777" w:rsidTr="000A11BE">
        <w:tblPrEx>
          <w:tblW w:w="4822" w:type="pct"/>
          <w:tblInd w:w="274" w:type="dxa"/>
          <w:tblLayout w:type="fixed"/>
          <w:tblLook w:val="04A0"/>
        </w:tblPrEx>
        <w:trPr>
          <w:trHeight w:val="218"/>
        </w:trPr>
        <w:tc>
          <w:tcPr>
            <w:tcW w:w="988" w:type="pct"/>
            <w:tcMar>
              <w:top w:w="28" w:type="dxa"/>
              <w:bottom w:w="28" w:type="dxa"/>
            </w:tcMar>
            <w:vAlign w:val="center"/>
          </w:tcPr>
          <w:p w:rsidR="00B42EF2" w:rsidRPr="00974C90" w:rsidP="000A11BE" w14:paraId="7993E031" w14:textId="77777777">
            <w:pPr>
              <w:pStyle w:val="NoSpacing"/>
              <w:rPr>
                <w:rFonts w:ascii="Arial Narrow" w:hAnsi="Arial Narrow" w:cs="Tahoma"/>
                <w:b/>
                <w:sz w:val="20"/>
                <w:szCs w:val="20"/>
              </w:rPr>
            </w:pPr>
            <w:r w:rsidRPr="00974C90">
              <w:rPr>
                <w:rFonts w:ascii="Arial Narrow" w:hAnsi="Arial Narrow" w:cs="Tahoma"/>
                <w:b/>
                <w:sz w:val="20"/>
                <w:szCs w:val="20"/>
              </w:rPr>
              <w:t>Okuryazarlık Becerileri</w:t>
            </w:r>
          </w:p>
        </w:tc>
        <w:tc>
          <w:tcPr>
            <w:tcW w:w="3974" w:type="pct"/>
            <w:gridSpan w:val="3"/>
            <w:tcMar>
              <w:top w:w="28" w:type="dxa"/>
              <w:bottom w:w="28" w:type="dxa"/>
            </w:tcMar>
            <w:vAlign w:val="center"/>
          </w:tcPr>
          <w:p w:rsidR="00B42EF2" w:rsidRPr="00974C90" w:rsidP="000A11BE" w14:paraId="390CB0A9" w14:textId="77777777">
            <w:pPr>
              <w:pStyle w:val="NoSpacing"/>
              <w:rPr>
                <w:rFonts w:ascii="Arial Narrow" w:hAnsi="Arial Narrow" w:cs="Tahoma"/>
                <w:sz w:val="20"/>
                <w:szCs w:val="20"/>
              </w:rPr>
            </w:pPr>
            <w:r w:rsidRPr="00667E88">
              <w:rPr>
                <w:rFonts w:ascii="Arial Narrow" w:hAnsi="Arial Narrow" w:cs="Tahoma"/>
                <w:sz w:val="20"/>
                <w:szCs w:val="20"/>
              </w:rPr>
              <w:t>OB1. Bilgi Okuryazarlığı, OB2. Dijital Okuryazarlık, OB4. Görsel Okuryazarlık, OB7. Veri</w:t>
            </w:r>
            <w:r>
              <w:rPr>
                <w:rFonts w:ascii="Arial Narrow" w:hAnsi="Arial Narrow" w:cs="Tahoma"/>
                <w:sz w:val="20"/>
                <w:szCs w:val="20"/>
              </w:rPr>
              <w:t xml:space="preserve"> </w:t>
            </w:r>
            <w:r w:rsidRPr="00667E88">
              <w:rPr>
                <w:rFonts w:ascii="Arial Narrow" w:hAnsi="Arial Narrow" w:cs="Tahoma"/>
                <w:sz w:val="20"/>
                <w:szCs w:val="20"/>
              </w:rPr>
              <w:t>Okuryazarlığı</w:t>
            </w:r>
          </w:p>
        </w:tc>
      </w:tr>
      <w:tr w14:paraId="6418CC8E" w14:textId="77777777" w:rsidTr="000A11BE">
        <w:tblPrEx>
          <w:tblW w:w="4822" w:type="pct"/>
          <w:tblInd w:w="274" w:type="dxa"/>
          <w:tblLayout w:type="fixed"/>
          <w:tblLook w:val="04A0"/>
        </w:tblPrEx>
        <w:trPr>
          <w:trHeight w:val="374"/>
        </w:trPr>
        <w:tc>
          <w:tcPr>
            <w:tcW w:w="988" w:type="pct"/>
            <w:tcMar>
              <w:top w:w="28" w:type="dxa"/>
              <w:bottom w:w="28" w:type="dxa"/>
            </w:tcMar>
            <w:vAlign w:val="center"/>
          </w:tcPr>
          <w:p w:rsidR="00B42EF2" w:rsidRPr="00974C90" w:rsidP="000A11BE" w14:paraId="1B77193F" w14:textId="77777777">
            <w:pPr>
              <w:pStyle w:val="NoSpacing"/>
              <w:rPr>
                <w:rFonts w:ascii="Arial Narrow" w:hAnsi="Arial Narrow" w:cs="Tahoma"/>
                <w:b/>
                <w:sz w:val="20"/>
                <w:szCs w:val="20"/>
              </w:rPr>
            </w:pPr>
            <w:r>
              <w:rPr>
                <w:rFonts w:ascii="Arial Narrow" w:hAnsi="Arial Narrow" w:cs="Tahoma"/>
                <w:b/>
                <w:sz w:val="20"/>
                <w:szCs w:val="20"/>
              </w:rPr>
              <w:t>ÖĞRENME KANITLARI</w:t>
            </w:r>
          </w:p>
        </w:tc>
        <w:tc>
          <w:tcPr>
            <w:tcW w:w="3974" w:type="pct"/>
            <w:gridSpan w:val="3"/>
            <w:tcMar>
              <w:top w:w="28" w:type="dxa"/>
              <w:bottom w:w="28" w:type="dxa"/>
            </w:tcMar>
            <w:vAlign w:val="center"/>
          </w:tcPr>
          <w:p w:rsidR="00B42EF2" w:rsidRPr="00974C90" w:rsidP="000A11BE" w14:paraId="431051A4" w14:textId="77777777">
            <w:pPr>
              <w:pStyle w:val="NoSpacing"/>
              <w:rPr>
                <w:rFonts w:ascii="Arial Narrow" w:hAnsi="Arial Narrow" w:cs="Tahoma"/>
                <w:sz w:val="20"/>
                <w:szCs w:val="20"/>
              </w:rPr>
            </w:pPr>
            <w:r w:rsidRPr="00667E88">
              <w:rPr>
                <w:rFonts w:ascii="Arial Narrow" w:hAnsi="Arial Narrow" w:cs="Tahoma"/>
                <w:sz w:val="20"/>
                <w:szCs w:val="20"/>
              </w:rPr>
              <w:t xml:space="preserve">Bu temanın öğrenme çıktıları, analitik ve bütüncül dereceli puanlama anahtarı, kontrol listeleri, tanılayıcı dallanmış ağaç, eşleştirme soruları, gözlem formları, kavram haritaları, yapılandırılmış grid ile değerlendirilebilir. </w:t>
            </w:r>
          </w:p>
        </w:tc>
      </w:tr>
      <w:tr w14:paraId="5D58222D" w14:textId="77777777" w:rsidTr="000A11BE">
        <w:tblPrEx>
          <w:tblW w:w="4822" w:type="pct"/>
          <w:tblInd w:w="274" w:type="dxa"/>
          <w:tblLayout w:type="fixed"/>
          <w:tblLook w:val="04A0"/>
        </w:tblPrEx>
        <w:trPr>
          <w:trHeight w:val="275"/>
        </w:trPr>
        <w:tc>
          <w:tcPr>
            <w:tcW w:w="988" w:type="pct"/>
            <w:tcMar>
              <w:top w:w="28" w:type="dxa"/>
              <w:bottom w:w="28" w:type="dxa"/>
            </w:tcMar>
            <w:vAlign w:val="center"/>
          </w:tcPr>
          <w:p w:rsidR="00B42EF2" w:rsidRPr="00974C90" w:rsidP="000A11BE" w14:paraId="266C4478" w14:textId="77777777">
            <w:pPr>
              <w:pStyle w:val="NoSpacing"/>
              <w:rPr>
                <w:rFonts w:ascii="Arial Narrow" w:hAnsi="Arial Narrow" w:cs="Tahoma"/>
                <w:b/>
                <w:sz w:val="20"/>
                <w:szCs w:val="20"/>
              </w:rPr>
            </w:pPr>
            <w:r w:rsidRPr="00974C90">
              <w:rPr>
                <w:rFonts w:ascii="Arial Narrow" w:hAnsi="Arial Narrow" w:cs="Tahoma"/>
                <w:b/>
                <w:sz w:val="20"/>
                <w:szCs w:val="20"/>
              </w:rPr>
              <w:t>Anahtar Kavramlar</w:t>
            </w:r>
          </w:p>
        </w:tc>
        <w:tc>
          <w:tcPr>
            <w:tcW w:w="3974" w:type="pct"/>
            <w:gridSpan w:val="3"/>
            <w:tcMar>
              <w:top w:w="28" w:type="dxa"/>
              <w:bottom w:w="28" w:type="dxa"/>
            </w:tcMar>
            <w:vAlign w:val="center"/>
          </w:tcPr>
          <w:p w:rsidR="00B42EF2" w:rsidRPr="00974C90" w:rsidP="000A11BE" w14:paraId="228B841D" w14:textId="77777777">
            <w:pPr>
              <w:pStyle w:val="NoSpacing"/>
              <w:rPr>
                <w:rFonts w:ascii="Arial Narrow" w:hAnsi="Arial Narrow" w:cs="Tahoma"/>
                <w:sz w:val="20"/>
                <w:szCs w:val="20"/>
              </w:rPr>
            </w:pPr>
            <w:r w:rsidRPr="00667E88">
              <w:rPr>
                <w:rFonts w:ascii="Arial Narrow" w:hAnsi="Arial Narrow" w:cs="Tahoma"/>
                <w:sz w:val="20"/>
                <w:szCs w:val="20"/>
              </w:rPr>
              <w:t>daire, küp, kare prizma, dikdörtgen prizma, üçgen prizma, küre, dik dairesel silindir</w:t>
            </w:r>
          </w:p>
        </w:tc>
      </w:tr>
      <w:tr w14:paraId="16986460" w14:textId="77777777" w:rsidTr="000A11BE">
        <w:tblPrEx>
          <w:tblW w:w="4822" w:type="pct"/>
          <w:tblInd w:w="274" w:type="dxa"/>
          <w:tblLayout w:type="fixed"/>
          <w:tblLook w:val="04A0"/>
        </w:tblPrEx>
        <w:trPr>
          <w:trHeight w:val="231"/>
        </w:trPr>
        <w:tc>
          <w:tcPr>
            <w:tcW w:w="4974" w:type="pct"/>
            <w:gridSpan w:val="4"/>
            <w:shd w:val="clear" w:color="auto" w:fill="DEEBF6" w:themeFill="accent5" w:themeFillTint="33"/>
            <w:tcMar>
              <w:top w:w="28" w:type="dxa"/>
              <w:bottom w:w="28" w:type="dxa"/>
            </w:tcMar>
          </w:tcPr>
          <w:p w:rsidR="00B42EF2" w:rsidRPr="00974C90" w:rsidP="000A11BE" w14:paraId="192409CB" w14:textId="77777777">
            <w:pPr>
              <w:pStyle w:val="NoSpacing"/>
              <w:rPr>
                <w:rFonts w:ascii="Arial Narrow" w:hAnsi="Arial Narrow" w:cs="Tahoma"/>
                <w:b/>
                <w:color w:val="FF0000"/>
                <w:sz w:val="20"/>
                <w:szCs w:val="20"/>
              </w:rPr>
            </w:pPr>
            <w:r w:rsidRPr="00974C90">
              <w:rPr>
                <w:rFonts w:ascii="Arial Narrow" w:hAnsi="Arial Narrow" w:cs="Tahoma"/>
                <w:b/>
                <w:color w:val="FF0000"/>
                <w:sz w:val="20"/>
                <w:szCs w:val="20"/>
              </w:rPr>
              <w:t xml:space="preserve">ÖĞRENME-ÖĞRETME YAŞANTILARI </w:t>
            </w:r>
          </w:p>
        </w:tc>
      </w:tr>
      <w:tr w14:paraId="23075932" w14:textId="77777777" w:rsidTr="000A11BE">
        <w:tblPrEx>
          <w:tblW w:w="4822" w:type="pct"/>
          <w:tblInd w:w="274" w:type="dxa"/>
          <w:tblLayout w:type="fixed"/>
          <w:tblLook w:val="04A0"/>
        </w:tblPrEx>
        <w:trPr>
          <w:trHeight w:val="530"/>
        </w:trPr>
        <w:tc>
          <w:tcPr>
            <w:tcW w:w="988" w:type="pct"/>
            <w:tcMar>
              <w:top w:w="28" w:type="dxa"/>
              <w:bottom w:w="28" w:type="dxa"/>
            </w:tcMar>
            <w:vAlign w:val="center"/>
          </w:tcPr>
          <w:p w:rsidR="00B42EF2" w:rsidRPr="009B427D" w:rsidP="000A11BE" w14:paraId="6F4F701E" w14:textId="77777777">
            <w:pPr>
              <w:pStyle w:val="NoSpacing"/>
              <w:rPr>
                <w:rFonts w:ascii="Arial Narrow" w:hAnsi="Arial Narrow" w:cs="Tahoma"/>
                <w:b/>
                <w:sz w:val="20"/>
                <w:szCs w:val="20"/>
              </w:rPr>
            </w:pPr>
            <w:r w:rsidRPr="009B427D">
              <w:rPr>
                <w:rFonts w:ascii="Arial Narrow" w:hAnsi="Arial Narrow" w:cs="Tahoma"/>
                <w:b/>
                <w:sz w:val="20"/>
                <w:szCs w:val="20"/>
              </w:rPr>
              <w:t>Ön Değerlendirme</w:t>
            </w:r>
          </w:p>
        </w:tc>
        <w:tc>
          <w:tcPr>
            <w:tcW w:w="3974" w:type="pct"/>
            <w:gridSpan w:val="3"/>
            <w:tcMar>
              <w:top w:w="28" w:type="dxa"/>
              <w:bottom w:w="28" w:type="dxa"/>
            </w:tcMar>
            <w:vAlign w:val="center"/>
          </w:tcPr>
          <w:p w:rsidR="00B42EF2" w:rsidRPr="00974C90" w:rsidP="00893504" w14:paraId="558D2668" w14:textId="192FD33C">
            <w:pPr>
              <w:pStyle w:val="NoSpacing"/>
              <w:rPr>
                <w:rFonts w:ascii="Arial Narrow" w:eastAsia="Arial Nova" w:hAnsi="Arial Narrow" w:cs="Tahoma"/>
                <w:sz w:val="20"/>
                <w:szCs w:val="20"/>
                <w:lang w:eastAsia="tr-TR"/>
              </w:rPr>
            </w:pPr>
            <w:r w:rsidRPr="00893504">
              <w:rPr>
                <w:rFonts w:ascii="Arial Narrow" w:eastAsia="Calibri" w:hAnsi="Arial Narrow" w:cs="Tahoma"/>
                <w:sz w:val="20"/>
                <w:szCs w:val="20"/>
                <w14:ligatures w14:val="standardContextual"/>
              </w:rPr>
              <w:t>Öğrencilerin standart olmayan sıvı ölçme</w:t>
            </w:r>
            <w:r>
              <w:rPr>
                <w:rFonts w:ascii="Arial Narrow" w:eastAsia="Calibri" w:hAnsi="Arial Narrow" w:cs="Tahoma"/>
                <w:sz w:val="20"/>
                <w:szCs w:val="20"/>
                <w14:ligatures w14:val="standardContextual"/>
              </w:rPr>
              <w:t xml:space="preserve"> </w:t>
            </w:r>
            <w:r w:rsidRPr="00893504">
              <w:rPr>
                <w:rFonts w:ascii="Arial Narrow" w:eastAsia="Calibri" w:hAnsi="Arial Narrow" w:cs="Tahoma"/>
                <w:sz w:val="20"/>
                <w:szCs w:val="20"/>
                <w14:ligatures w14:val="standardContextual"/>
              </w:rPr>
              <w:t>birimlerini ve bunlara ilişkin sahip oldukları bilgi ve becerilerini, kavram yanılgılarını, ilgi ve</w:t>
            </w:r>
            <w:r>
              <w:rPr>
                <w:rFonts w:ascii="Arial Narrow" w:eastAsia="Calibri" w:hAnsi="Arial Narrow" w:cs="Tahoma"/>
                <w:sz w:val="20"/>
                <w:szCs w:val="20"/>
                <w14:ligatures w14:val="standardContextual"/>
              </w:rPr>
              <w:t xml:space="preserve"> </w:t>
            </w:r>
            <w:r w:rsidRPr="00893504">
              <w:rPr>
                <w:rFonts w:ascii="Arial Narrow" w:eastAsia="Calibri" w:hAnsi="Arial Narrow" w:cs="Tahoma"/>
                <w:sz w:val="20"/>
                <w:szCs w:val="20"/>
                <w14:ligatures w14:val="standardContextual"/>
              </w:rPr>
              <w:t>ihtiyaçlarını tespit etmek için açık uçlu sorular sorulabilir</w:t>
            </w:r>
          </w:p>
        </w:tc>
      </w:tr>
      <w:tr w14:paraId="605D826B" w14:textId="77777777" w:rsidTr="000A11BE">
        <w:tblPrEx>
          <w:tblW w:w="4822" w:type="pct"/>
          <w:tblInd w:w="274" w:type="dxa"/>
          <w:tblLayout w:type="fixed"/>
          <w:tblLook w:val="04A0"/>
        </w:tblPrEx>
        <w:trPr>
          <w:trHeight w:val="1126"/>
        </w:trPr>
        <w:tc>
          <w:tcPr>
            <w:tcW w:w="988" w:type="pct"/>
            <w:tcMar>
              <w:top w:w="28" w:type="dxa"/>
              <w:bottom w:w="28" w:type="dxa"/>
            </w:tcMar>
            <w:vAlign w:val="center"/>
          </w:tcPr>
          <w:p w:rsidR="00B42EF2" w:rsidRPr="009B427D" w:rsidP="000A11BE" w14:paraId="6BF59ED7" w14:textId="77777777">
            <w:pPr>
              <w:pStyle w:val="NoSpacing"/>
              <w:rPr>
                <w:rFonts w:ascii="Arial Narrow" w:hAnsi="Arial Narrow" w:cs="Tahoma"/>
                <w:b/>
                <w:sz w:val="20"/>
                <w:szCs w:val="20"/>
              </w:rPr>
            </w:pPr>
            <w:r w:rsidRPr="009B427D">
              <w:rPr>
                <w:rFonts w:ascii="Arial Narrow" w:hAnsi="Arial Narrow" w:cs="Tahoma"/>
                <w:b/>
                <w:sz w:val="20"/>
                <w:szCs w:val="20"/>
              </w:rPr>
              <w:t>Öğrenme- Öğretme Uygulamaları</w:t>
            </w:r>
          </w:p>
        </w:tc>
        <w:tc>
          <w:tcPr>
            <w:tcW w:w="3974" w:type="pct"/>
            <w:gridSpan w:val="3"/>
            <w:tcMar>
              <w:top w:w="28" w:type="dxa"/>
              <w:bottom w:w="28" w:type="dxa"/>
            </w:tcMar>
            <w:vAlign w:val="center"/>
          </w:tcPr>
          <w:p w:rsidR="00B42EF2" w:rsidRPr="003769C2" w:rsidP="000A11BE" w14:paraId="48DB897A" w14:textId="17EDCCDB">
            <w:pPr>
              <w:pStyle w:val="NoSpacing"/>
              <w:rPr>
                <w:rFonts w:ascii="Arial Narrow" w:eastAsia="Arial Nova" w:hAnsi="Arial Narrow" w:cs="Tahoma"/>
                <w:b/>
                <w:sz w:val="20"/>
                <w:szCs w:val="20"/>
                <w:lang w:eastAsia="tr-TR"/>
              </w:rPr>
            </w:pPr>
            <w:r w:rsidRPr="003769C2">
              <w:rPr>
                <w:rFonts w:ascii="Arial Narrow" w:eastAsia="Arial Nova" w:hAnsi="Arial Narrow" w:cs="Tahoma"/>
                <w:b/>
                <w:sz w:val="20"/>
                <w:szCs w:val="20"/>
                <w:lang w:eastAsia="tr-TR"/>
              </w:rPr>
              <w:t xml:space="preserve">Ders Kitabı sayfa </w:t>
            </w:r>
            <w:r w:rsidR="00B571A2">
              <w:rPr>
                <w:rFonts w:ascii="Arial Narrow" w:eastAsia="Arial Nova" w:hAnsi="Arial Narrow" w:cs="Tahoma"/>
                <w:b/>
                <w:sz w:val="20"/>
                <w:szCs w:val="20"/>
                <w:lang w:eastAsia="tr-TR"/>
              </w:rPr>
              <w:t>42-47</w:t>
            </w:r>
            <w:r w:rsidRPr="003769C2">
              <w:rPr>
                <w:rFonts w:ascii="Arial Narrow" w:eastAsia="Arial Nova" w:hAnsi="Arial Narrow" w:cs="Tahoma"/>
                <w:b/>
                <w:sz w:val="20"/>
                <w:szCs w:val="20"/>
                <w:lang w:eastAsia="tr-TR"/>
              </w:rPr>
              <w:t xml:space="preserve"> etkinlikler yapılır.</w:t>
            </w:r>
          </w:p>
          <w:p w:rsidR="00B571A2" w:rsidRPr="00B571A2" w:rsidP="00B571A2" w14:paraId="2EF2D036" w14:textId="77777777">
            <w:pPr>
              <w:pStyle w:val="NoSpacing"/>
              <w:rPr>
                <w:rFonts w:ascii="Arial Narrow" w:eastAsia="Arial Nova" w:hAnsi="Arial Narrow" w:cs="Tahoma"/>
                <w:sz w:val="20"/>
                <w:szCs w:val="20"/>
                <w:lang w:eastAsia="tr-TR"/>
              </w:rPr>
            </w:pPr>
            <w:r w:rsidRPr="00B571A2">
              <w:rPr>
                <w:rFonts w:ascii="Arial Narrow" w:eastAsia="Arial Nova" w:hAnsi="Arial Narrow" w:cs="Tahoma"/>
                <w:sz w:val="20"/>
                <w:szCs w:val="20"/>
                <w:lang w:eastAsia="tr-TR"/>
              </w:rPr>
              <w:t xml:space="preserve">MAT.2.3.5. Standart olmayan sıvı ölçme araçları ile sıvı miktarını tahmin edebilme (5 saat)  </w:t>
            </w:r>
          </w:p>
          <w:p w:rsidR="00B571A2" w:rsidRPr="00B571A2" w:rsidP="00B571A2" w14:paraId="342A6A74" w14:textId="77777777">
            <w:pPr>
              <w:pStyle w:val="NoSpacing"/>
              <w:rPr>
                <w:rFonts w:ascii="Arial Narrow" w:eastAsia="Arial Nova" w:hAnsi="Arial Narrow" w:cs="Tahoma"/>
                <w:sz w:val="20"/>
                <w:szCs w:val="20"/>
                <w:lang w:eastAsia="tr-TR"/>
              </w:rPr>
            </w:pPr>
            <w:r w:rsidRPr="00B571A2">
              <w:rPr>
                <w:rFonts w:ascii="Arial Narrow" w:eastAsia="Arial Nova" w:hAnsi="Arial Narrow" w:cs="Tahoma"/>
                <w:sz w:val="20"/>
                <w:szCs w:val="20"/>
                <w:lang w:eastAsia="tr-TR"/>
              </w:rPr>
              <w:t xml:space="preserve">  ♦  Farklı boyutlardaki standart olmayan sıvı ölçme araçları tanıtılır. </w:t>
            </w:r>
          </w:p>
          <w:p w:rsidR="00B571A2" w:rsidRPr="00B571A2" w:rsidP="00B571A2" w14:paraId="5A42BEE1" w14:textId="77777777">
            <w:pPr>
              <w:pStyle w:val="NoSpacing"/>
              <w:rPr>
                <w:rFonts w:ascii="Arial Narrow" w:eastAsia="Arial Nova" w:hAnsi="Arial Narrow" w:cs="Tahoma"/>
                <w:sz w:val="20"/>
                <w:szCs w:val="20"/>
                <w:lang w:eastAsia="tr-TR"/>
              </w:rPr>
            </w:pPr>
            <w:r w:rsidRPr="00B571A2">
              <w:rPr>
                <w:rFonts w:ascii="Arial Narrow" w:eastAsia="Arial Nova" w:hAnsi="Arial Narrow" w:cs="Tahoma"/>
                <w:sz w:val="20"/>
                <w:szCs w:val="20"/>
                <w:lang w:eastAsia="tr-TR"/>
              </w:rPr>
              <w:t xml:space="preserve">  ♦ Öğrencilere bir kap içinde bulunan sıvının ne kadar olduğuna yönelik tahminde bulunmaları istenir. Sonra ölçüm yaparak tahminî sonuç ile gerçek sonucu karşılaştırmaları sağlanır. </w:t>
            </w:r>
          </w:p>
          <w:p w:rsidR="00B571A2" w:rsidRPr="00B571A2" w:rsidP="00B571A2" w14:paraId="4DA1964E" w14:textId="77777777">
            <w:pPr>
              <w:pStyle w:val="NoSpacing"/>
              <w:rPr>
                <w:rFonts w:ascii="Arial Narrow" w:eastAsia="Arial Nova" w:hAnsi="Arial Narrow" w:cs="Tahoma"/>
                <w:sz w:val="20"/>
                <w:szCs w:val="20"/>
                <w:lang w:eastAsia="tr-TR"/>
              </w:rPr>
            </w:pPr>
            <w:r w:rsidRPr="00B571A2">
              <w:rPr>
                <w:rFonts w:ascii="Arial Narrow" w:eastAsia="Arial Nova" w:hAnsi="Arial Narrow" w:cs="Tahoma"/>
                <w:sz w:val="20"/>
                <w:szCs w:val="20"/>
                <w:lang w:eastAsia="tr-TR"/>
              </w:rPr>
              <w:t xml:space="preserve">  ♦ Bir miktar sıvı, farklı boyutlardaki standart olmayan sıvı ölçme araçlarıyla ölçülerek tahminî sonuç ile ölçüm sonucunun karşılaştırılması istenir (OB7). </w:t>
            </w:r>
          </w:p>
          <w:p w:rsidR="00B42EF2" w:rsidP="00B571A2" w14:paraId="4CC8A3DC" w14:textId="77777777">
            <w:pPr>
              <w:pStyle w:val="NoSpacing"/>
              <w:rPr>
                <w:rFonts w:ascii="Arial Narrow" w:eastAsia="Arial Nova" w:hAnsi="Arial Narrow" w:cs="Tahoma"/>
                <w:sz w:val="20"/>
                <w:szCs w:val="20"/>
                <w:lang w:eastAsia="tr-TR"/>
              </w:rPr>
            </w:pPr>
            <w:r w:rsidRPr="00B571A2">
              <w:rPr>
                <w:rFonts w:ascii="Arial Narrow" w:eastAsia="Arial Nova" w:hAnsi="Arial Narrow" w:cs="Tahoma"/>
                <w:sz w:val="20"/>
                <w:szCs w:val="20"/>
                <w:lang w:eastAsia="tr-TR"/>
              </w:rPr>
              <w:t xml:space="preserve">  ♦ Standart olmayan sıvı ölçme araçları ile sıvı miktarını tahmin edebilmek ve tahminini ölçüm sonuçlarıyla karşılaştırmak için eşleştirme soruları veya tanılayıcı dallanmış ağaç kullanılabilir. Elde edilen veriler dereceli puanlama anahtarı ile değerlendirilebilir.</w:t>
            </w:r>
          </w:p>
          <w:p w:rsidR="00B571A2" w:rsidRPr="00B571A2" w:rsidP="00B571A2" w14:paraId="0CCE45EE" w14:textId="0D5C1372">
            <w:pPr>
              <w:pStyle w:val="NoSpacing"/>
              <w:rPr>
                <w:rFonts w:ascii="Arial Narrow" w:eastAsia="Arial Nova" w:hAnsi="Arial Narrow" w:cs="Tahoma"/>
                <w:b/>
                <w:sz w:val="20"/>
                <w:szCs w:val="20"/>
                <w:lang w:eastAsia="tr-TR"/>
              </w:rPr>
            </w:pPr>
            <w:r w:rsidRPr="003769C2">
              <w:rPr>
                <w:rFonts w:ascii="Arial Narrow" w:eastAsia="Arial Nova" w:hAnsi="Arial Narrow" w:cs="Tahoma"/>
                <w:b/>
                <w:sz w:val="20"/>
                <w:szCs w:val="20"/>
                <w:lang w:eastAsia="tr-TR"/>
              </w:rPr>
              <w:t xml:space="preserve">Ders Kitabı sayfa </w:t>
            </w:r>
            <w:r>
              <w:rPr>
                <w:rFonts w:ascii="Arial Narrow" w:eastAsia="Arial Nova" w:hAnsi="Arial Narrow" w:cs="Tahoma"/>
                <w:b/>
                <w:sz w:val="20"/>
                <w:szCs w:val="20"/>
                <w:lang w:eastAsia="tr-TR"/>
              </w:rPr>
              <w:t>48-53 TEMA DEĞERLENDİRME etkinlikleri yapılır.</w:t>
            </w:r>
          </w:p>
        </w:tc>
      </w:tr>
      <w:tr w14:paraId="6EAB62E2" w14:textId="77777777" w:rsidTr="000A11BE">
        <w:tblPrEx>
          <w:tblW w:w="4822" w:type="pct"/>
          <w:tblInd w:w="274" w:type="dxa"/>
          <w:tblLayout w:type="fixed"/>
          <w:tblLook w:val="04A0"/>
        </w:tblPrEx>
        <w:trPr>
          <w:trHeight w:val="218"/>
        </w:trPr>
        <w:tc>
          <w:tcPr>
            <w:tcW w:w="4974" w:type="pct"/>
            <w:gridSpan w:val="4"/>
            <w:shd w:val="clear" w:color="auto" w:fill="DEEBF6" w:themeFill="accent5" w:themeFillTint="33"/>
            <w:tcMar>
              <w:top w:w="28" w:type="dxa"/>
              <w:bottom w:w="28" w:type="dxa"/>
            </w:tcMar>
          </w:tcPr>
          <w:p w:rsidR="00B42EF2" w:rsidRPr="00F46570" w:rsidP="000A11BE" w14:paraId="7E611D3B" w14:textId="77777777">
            <w:pPr>
              <w:pStyle w:val="NoSpacing"/>
              <w:rPr>
                <w:rFonts w:ascii="Arial Narrow" w:hAnsi="Arial Narrow" w:cs="Tahoma"/>
                <w:b/>
                <w:sz w:val="20"/>
                <w:szCs w:val="20"/>
              </w:rPr>
            </w:pPr>
            <w:r w:rsidRPr="00F46570">
              <w:rPr>
                <w:rFonts w:ascii="Arial Narrow" w:hAnsi="Arial Narrow" w:cs="Tahoma"/>
                <w:b/>
                <w:color w:val="FF0000"/>
                <w:sz w:val="20"/>
                <w:szCs w:val="20"/>
              </w:rPr>
              <w:t xml:space="preserve">FARKLILAŞTIRMA </w:t>
            </w:r>
          </w:p>
        </w:tc>
      </w:tr>
      <w:tr w14:paraId="7E9926A0" w14:textId="77777777" w:rsidTr="000A11BE">
        <w:tblPrEx>
          <w:tblW w:w="4822" w:type="pct"/>
          <w:tblInd w:w="274" w:type="dxa"/>
          <w:tblLayout w:type="fixed"/>
          <w:tblLook w:val="04A0"/>
        </w:tblPrEx>
        <w:trPr>
          <w:trHeight w:val="321"/>
        </w:trPr>
        <w:tc>
          <w:tcPr>
            <w:tcW w:w="988" w:type="pct"/>
            <w:tcMar>
              <w:top w:w="28" w:type="dxa"/>
              <w:bottom w:w="28" w:type="dxa"/>
            </w:tcMar>
            <w:vAlign w:val="center"/>
          </w:tcPr>
          <w:p w:rsidR="00B42EF2" w:rsidRPr="009B427D" w:rsidP="000A11BE" w14:paraId="3FFD5B15" w14:textId="77777777">
            <w:pPr>
              <w:pStyle w:val="NoSpacing"/>
              <w:rPr>
                <w:rFonts w:ascii="Arial Narrow" w:hAnsi="Arial Narrow" w:cs="Tahoma"/>
                <w:b/>
                <w:sz w:val="20"/>
                <w:szCs w:val="20"/>
              </w:rPr>
            </w:pPr>
            <w:r w:rsidRPr="009B427D">
              <w:rPr>
                <w:rFonts w:ascii="Arial Narrow" w:hAnsi="Arial Narrow" w:cs="Tahoma"/>
                <w:b/>
                <w:sz w:val="20"/>
                <w:szCs w:val="20"/>
              </w:rPr>
              <w:t>Zenginleştirme</w:t>
            </w:r>
          </w:p>
        </w:tc>
        <w:tc>
          <w:tcPr>
            <w:tcW w:w="3974" w:type="pct"/>
            <w:gridSpan w:val="3"/>
            <w:tcMar>
              <w:top w:w="28" w:type="dxa"/>
              <w:bottom w:w="28" w:type="dxa"/>
            </w:tcMar>
            <w:vAlign w:val="center"/>
          </w:tcPr>
          <w:p w:rsidR="00B42EF2" w:rsidRPr="00081987" w:rsidP="000A11BE" w14:paraId="759C0C84" w14:textId="784BF43D">
            <w:pPr>
              <w:pStyle w:val="NoSpacing"/>
              <w:rPr>
                <w:rFonts w:ascii="Arial Narrow" w:eastAsia="Arial Nova" w:hAnsi="Arial Narrow" w:cs="Tahoma"/>
                <w:sz w:val="20"/>
                <w:szCs w:val="20"/>
                <w:lang w:eastAsia="tr-TR"/>
              </w:rPr>
            </w:pPr>
            <w:r w:rsidRPr="00C1496B">
              <w:rPr>
                <w:rFonts w:ascii="Arial Narrow" w:eastAsia="Arial Nova" w:hAnsi="Arial Narrow" w:cs="Tahoma"/>
                <w:sz w:val="20"/>
                <w:szCs w:val="20"/>
                <w:lang w:eastAsia="tr-TR"/>
              </w:rPr>
              <w:t xml:space="preserve"> </w:t>
            </w:r>
            <w:r w:rsidRPr="00E463DE" w:rsidR="00E463DE">
              <w:rPr>
                <w:rFonts w:ascii="Arial Narrow" w:eastAsia="Arial Nova" w:hAnsi="Arial Narrow" w:cs="Tahoma"/>
                <w:sz w:val="20"/>
                <w:szCs w:val="20"/>
                <w:lang w:eastAsia="tr-TR"/>
              </w:rPr>
              <w:t>Bilgisayar veya mobil uygulamalar aracılığıyla sanal deneyimler sunarak öğrencilere interaktif bir ortamda sıvı ölçme becerilerini geliştirmeye yönelik etkinlik yapılır. Örneğin boş bir kova, standart olmayan farklı sıvı ölçme araçları kullanılarak doldurulduğunda hangi ölçme aracının daha hızlı bir şekilde kovayı sıvı ile doldurabileceğini tahmin etmesi istenir. Daha sonra bu tahminleri test etmek amacıyla farklı ölçme araçları kullanılarak kovayı sıvı ile doldurması ve elde ettiği sonuçları başlangıçta yaptığı tahminlerle karşılaştırması istenir.</w:t>
            </w:r>
          </w:p>
        </w:tc>
      </w:tr>
      <w:tr w14:paraId="0D3B66F2" w14:textId="77777777" w:rsidTr="000A11BE">
        <w:tblPrEx>
          <w:tblW w:w="4822" w:type="pct"/>
          <w:tblInd w:w="274" w:type="dxa"/>
          <w:tblLayout w:type="fixed"/>
          <w:tblLook w:val="04A0"/>
        </w:tblPrEx>
        <w:trPr>
          <w:trHeight w:val="157"/>
        </w:trPr>
        <w:tc>
          <w:tcPr>
            <w:tcW w:w="988" w:type="pct"/>
            <w:tcMar>
              <w:top w:w="28" w:type="dxa"/>
              <w:bottom w:w="28" w:type="dxa"/>
            </w:tcMar>
            <w:vAlign w:val="center"/>
          </w:tcPr>
          <w:p w:rsidR="00B42EF2" w:rsidRPr="009B427D" w:rsidP="000A11BE" w14:paraId="546BBFEF" w14:textId="77777777">
            <w:pPr>
              <w:pStyle w:val="NoSpacing"/>
              <w:rPr>
                <w:rFonts w:ascii="Arial Narrow" w:hAnsi="Arial Narrow" w:cs="Tahoma"/>
                <w:b/>
                <w:sz w:val="20"/>
                <w:szCs w:val="20"/>
              </w:rPr>
            </w:pPr>
            <w:r w:rsidRPr="009B427D">
              <w:rPr>
                <w:rFonts w:ascii="Arial Narrow" w:hAnsi="Arial Narrow" w:cs="Tahoma"/>
                <w:b/>
                <w:sz w:val="20"/>
                <w:szCs w:val="20"/>
              </w:rPr>
              <w:t>Destekleme</w:t>
            </w:r>
          </w:p>
        </w:tc>
        <w:tc>
          <w:tcPr>
            <w:tcW w:w="3974" w:type="pct"/>
            <w:gridSpan w:val="3"/>
            <w:tcMar>
              <w:top w:w="28" w:type="dxa"/>
              <w:bottom w:w="28" w:type="dxa"/>
            </w:tcMar>
            <w:vAlign w:val="center"/>
          </w:tcPr>
          <w:p w:rsidR="00B42EF2" w:rsidRPr="00081987" w:rsidP="000A11BE" w14:paraId="44AF1EBF" w14:textId="45078652">
            <w:pPr>
              <w:pStyle w:val="NoSpacing"/>
              <w:rPr>
                <w:rFonts w:ascii="Arial Narrow" w:eastAsia="Arial Nova" w:hAnsi="Arial Narrow" w:cs="Tahoma"/>
                <w:sz w:val="20"/>
                <w:szCs w:val="20"/>
                <w:lang w:eastAsia="tr-TR"/>
              </w:rPr>
            </w:pPr>
            <w:r w:rsidRPr="00C1496B">
              <w:rPr>
                <w:rFonts w:ascii="Arial Narrow" w:eastAsia="Arial Nova" w:hAnsi="Arial Narrow" w:cs="Tahoma"/>
                <w:sz w:val="20"/>
                <w:szCs w:val="20"/>
                <w:lang w:eastAsia="tr-TR"/>
              </w:rPr>
              <w:t xml:space="preserve"> </w:t>
            </w:r>
            <w:r w:rsidRPr="00E463DE" w:rsidR="00E463DE">
              <w:rPr>
                <w:rFonts w:ascii="Arial Narrow" w:eastAsia="Arial Nova" w:hAnsi="Arial Narrow" w:cs="Tahoma"/>
                <w:sz w:val="20"/>
                <w:szCs w:val="20"/>
                <w:lang w:eastAsia="tr-TR"/>
              </w:rPr>
              <w:t>Standart olmayan sıvı ölçme araçları ile sıvı miktarını tahmin edebilme ile ilgili somut örneklerden yararlanılır. Bu kapsamda bir kovaya farklı nesnelerle sıvı eklenmesine yönelik sınıf içi uygulamalar yapılır. Buna bağlı olarak öğrencilerin kovayı hangi nesne ile kaç kez kullanılarak doldurulabileceğine yönelik sorularla öğrencilerin sıvı miktarını tahmin etmeleri istenir.</w:t>
            </w:r>
          </w:p>
        </w:tc>
      </w:tr>
    </w:tbl>
    <w:p w:rsidR="00B42EF2" w:rsidRPr="00AA576B" w:rsidP="00CA4CA7" w14:paraId="040463E2" w14:textId="77777777">
      <w:pPr>
        <w:pStyle w:val="NoSpacing"/>
        <w:jc w:val="center"/>
        <w:rPr>
          <w:b/>
        </w:rPr>
      </w:pPr>
    </w:p>
    <w:p w:rsidR="00CA4CA7" w:rsidP="00CA4CA7" w14:paraId="17737D7C" w14:textId="77777777">
      <w:pPr>
        <w:pStyle w:val="NoSpacing"/>
        <w:jc w:val="center"/>
      </w:pPr>
    </w:p>
    <w:p w:rsidR="00CA4CA7" w:rsidP="00CA4CA7" w14:paraId="5C42901F" w14:textId="77777777">
      <w:pPr>
        <w:pStyle w:val="NoSpacing"/>
        <w:jc w:val="center"/>
      </w:pPr>
    </w:p>
    <w:p w:rsidR="00CA4CA7" w:rsidP="00CA4CA7" w14:paraId="009FE86E" w14:textId="77777777">
      <w:pPr>
        <w:pStyle w:val="NoSpacing"/>
        <w:jc w:val="center"/>
      </w:pPr>
    </w:p>
    <w:p w:rsidR="00CA4CA7" w:rsidP="0050198D" w14:paraId="740E8025" w14:textId="77777777">
      <w:pPr>
        <w:pStyle w:val="NoSpacing"/>
        <w:rPr>
          <w:sz w:val="20"/>
          <w:szCs w:val="20"/>
        </w:rPr>
      </w:pPr>
    </w:p>
    <w:sectPr w:rsidSect="000D43CA">
      <w:pgSz w:w="11906" w:h="16838"/>
      <w:pgMar w:top="426" w:right="284" w:bottom="567" w:left="284" w:header="284" w:footer="340" w:gutter="0"/>
      <w:pgNumType w:start="5"/>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Segoe UI">
    <w:panose1 w:val="020B0502040204020203"/>
    <w:charset w:val="A2"/>
    <w:family w:val="swiss"/>
    <w:pitch w:val="variable"/>
    <w:sig w:usb0="E4002EFF" w:usb1="C000E47F"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Arial Nova">
    <w:altName w:val="SimSun"/>
    <w:charset w:val="86"/>
    <w:family w:val="swiss"/>
    <w:pitch w:val="default"/>
    <w:sig w:usb0="00000000" w:usb1="00000000" w:usb2="00000000" w:usb3="00000000" w:csb0="0000019F" w:csb1="00000000"/>
  </w:font>
  <w:font w:name="Barlow-Light">
    <w:panose1 w:val="00000000000000000000"/>
    <w:charset w:val="A2"/>
    <w:family w:val="auto"/>
    <w:notTrueType/>
    <w:pitch w:val="default"/>
    <w:sig w:usb0="00000005" w:usb1="00000000" w:usb2="00000000" w:usb3="00000000" w:csb0="00000010"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0645E"/>
    <w:rsid w:val="00007564"/>
    <w:rsid w:val="00010511"/>
    <w:rsid w:val="00016458"/>
    <w:rsid w:val="0001788F"/>
    <w:rsid w:val="00017CE9"/>
    <w:rsid w:val="000303A2"/>
    <w:rsid w:val="00032C99"/>
    <w:rsid w:val="00036E71"/>
    <w:rsid w:val="000427B7"/>
    <w:rsid w:val="00043A2B"/>
    <w:rsid w:val="00050315"/>
    <w:rsid w:val="0005148A"/>
    <w:rsid w:val="00061180"/>
    <w:rsid w:val="0006335B"/>
    <w:rsid w:val="00063700"/>
    <w:rsid w:val="00065ADE"/>
    <w:rsid w:val="00070BA1"/>
    <w:rsid w:val="000747B3"/>
    <w:rsid w:val="00081987"/>
    <w:rsid w:val="00087C44"/>
    <w:rsid w:val="000A11BE"/>
    <w:rsid w:val="000A1897"/>
    <w:rsid w:val="000A1CD5"/>
    <w:rsid w:val="000B7C5E"/>
    <w:rsid w:val="000C286B"/>
    <w:rsid w:val="000C5C7B"/>
    <w:rsid w:val="000D43CA"/>
    <w:rsid w:val="000D5DD6"/>
    <w:rsid w:val="000E70B4"/>
    <w:rsid w:val="000F21F7"/>
    <w:rsid w:val="00101815"/>
    <w:rsid w:val="00104365"/>
    <w:rsid w:val="00110B83"/>
    <w:rsid w:val="001157D1"/>
    <w:rsid w:val="0012447C"/>
    <w:rsid w:val="001267E1"/>
    <w:rsid w:val="00130300"/>
    <w:rsid w:val="001405EB"/>
    <w:rsid w:val="001419D4"/>
    <w:rsid w:val="0014231E"/>
    <w:rsid w:val="001468F0"/>
    <w:rsid w:val="00147620"/>
    <w:rsid w:val="001528C1"/>
    <w:rsid w:val="00153161"/>
    <w:rsid w:val="001579EC"/>
    <w:rsid w:val="001610C9"/>
    <w:rsid w:val="00167294"/>
    <w:rsid w:val="0017685D"/>
    <w:rsid w:val="0018003D"/>
    <w:rsid w:val="00182457"/>
    <w:rsid w:val="001828DC"/>
    <w:rsid w:val="00187D47"/>
    <w:rsid w:val="0019236F"/>
    <w:rsid w:val="00196910"/>
    <w:rsid w:val="001A45E1"/>
    <w:rsid w:val="001A4DB2"/>
    <w:rsid w:val="001B441D"/>
    <w:rsid w:val="001B476A"/>
    <w:rsid w:val="001B7F5C"/>
    <w:rsid w:val="001C21D8"/>
    <w:rsid w:val="001C314F"/>
    <w:rsid w:val="001D0C86"/>
    <w:rsid w:val="001D2205"/>
    <w:rsid w:val="001D2831"/>
    <w:rsid w:val="001D394C"/>
    <w:rsid w:val="001D3B8B"/>
    <w:rsid w:val="001D6033"/>
    <w:rsid w:val="001D7E96"/>
    <w:rsid w:val="001E566A"/>
    <w:rsid w:val="001F1EF7"/>
    <w:rsid w:val="001F2B46"/>
    <w:rsid w:val="0020039C"/>
    <w:rsid w:val="00203D3F"/>
    <w:rsid w:val="002052FF"/>
    <w:rsid w:val="00220CF0"/>
    <w:rsid w:val="00221FE3"/>
    <w:rsid w:val="00232232"/>
    <w:rsid w:val="002458E5"/>
    <w:rsid w:val="00247345"/>
    <w:rsid w:val="00254A24"/>
    <w:rsid w:val="00274F1F"/>
    <w:rsid w:val="00277171"/>
    <w:rsid w:val="00282A82"/>
    <w:rsid w:val="0028691F"/>
    <w:rsid w:val="00287352"/>
    <w:rsid w:val="00287663"/>
    <w:rsid w:val="00295048"/>
    <w:rsid w:val="002974DE"/>
    <w:rsid w:val="002A5355"/>
    <w:rsid w:val="002A5D52"/>
    <w:rsid w:val="002A66E4"/>
    <w:rsid w:val="002A71C7"/>
    <w:rsid w:val="002B1DE7"/>
    <w:rsid w:val="002B4602"/>
    <w:rsid w:val="002C7F49"/>
    <w:rsid w:val="002D1E4A"/>
    <w:rsid w:val="002E065A"/>
    <w:rsid w:val="002E263C"/>
    <w:rsid w:val="002E7327"/>
    <w:rsid w:val="002E7EB2"/>
    <w:rsid w:val="002F600B"/>
    <w:rsid w:val="002F65F3"/>
    <w:rsid w:val="002F6B49"/>
    <w:rsid w:val="002F70F8"/>
    <w:rsid w:val="00302E7F"/>
    <w:rsid w:val="00305541"/>
    <w:rsid w:val="003105B3"/>
    <w:rsid w:val="00322600"/>
    <w:rsid w:val="00322A7F"/>
    <w:rsid w:val="00324C8D"/>
    <w:rsid w:val="00325572"/>
    <w:rsid w:val="003307F7"/>
    <w:rsid w:val="00332E12"/>
    <w:rsid w:val="00350518"/>
    <w:rsid w:val="00355091"/>
    <w:rsid w:val="003616BE"/>
    <w:rsid w:val="003645CE"/>
    <w:rsid w:val="003668E7"/>
    <w:rsid w:val="00373235"/>
    <w:rsid w:val="003737B0"/>
    <w:rsid w:val="00374EDA"/>
    <w:rsid w:val="003766CF"/>
    <w:rsid w:val="003769C2"/>
    <w:rsid w:val="003821A1"/>
    <w:rsid w:val="003901C6"/>
    <w:rsid w:val="00392E17"/>
    <w:rsid w:val="00397FB5"/>
    <w:rsid w:val="003A456A"/>
    <w:rsid w:val="003A4F24"/>
    <w:rsid w:val="003B3680"/>
    <w:rsid w:val="003B3788"/>
    <w:rsid w:val="003B3C28"/>
    <w:rsid w:val="003B4CC4"/>
    <w:rsid w:val="003D5AED"/>
    <w:rsid w:val="003E1E08"/>
    <w:rsid w:val="003E5565"/>
    <w:rsid w:val="003E58FB"/>
    <w:rsid w:val="003F04FF"/>
    <w:rsid w:val="003F3236"/>
    <w:rsid w:val="003F7561"/>
    <w:rsid w:val="00401E63"/>
    <w:rsid w:val="004076AD"/>
    <w:rsid w:val="0041341C"/>
    <w:rsid w:val="004140A8"/>
    <w:rsid w:val="00421D4E"/>
    <w:rsid w:val="00430835"/>
    <w:rsid w:val="004316AC"/>
    <w:rsid w:val="00432412"/>
    <w:rsid w:val="00434967"/>
    <w:rsid w:val="00442D9A"/>
    <w:rsid w:val="00445451"/>
    <w:rsid w:val="00446796"/>
    <w:rsid w:val="00455646"/>
    <w:rsid w:val="00456A81"/>
    <w:rsid w:val="004702D8"/>
    <w:rsid w:val="004724A2"/>
    <w:rsid w:val="00472579"/>
    <w:rsid w:val="0048362D"/>
    <w:rsid w:val="004874D6"/>
    <w:rsid w:val="00494547"/>
    <w:rsid w:val="00494A04"/>
    <w:rsid w:val="004974D2"/>
    <w:rsid w:val="00497727"/>
    <w:rsid w:val="004A1B85"/>
    <w:rsid w:val="004A293E"/>
    <w:rsid w:val="004A3940"/>
    <w:rsid w:val="004A46DD"/>
    <w:rsid w:val="004A486E"/>
    <w:rsid w:val="004B4B61"/>
    <w:rsid w:val="004B56ED"/>
    <w:rsid w:val="004C2290"/>
    <w:rsid w:val="004D5041"/>
    <w:rsid w:val="004E11DF"/>
    <w:rsid w:val="004E2DCE"/>
    <w:rsid w:val="004F5C99"/>
    <w:rsid w:val="005005FD"/>
    <w:rsid w:val="00500FC2"/>
    <w:rsid w:val="00501135"/>
    <w:rsid w:val="00501344"/>
    <w:rsid w:val="005015E3"/>
    <w:rsid w:val="0050198D"/>
    <w:rsid w:val="00502ED3"/>
    <w:rsid w:val="005067D6"/>
    <w:rsid w:val="00516185"/>
    <w:rsid w:val="00516E67"/>
    <w:rsid w:val="0053044C"/>
    <w:rsid w:val="00533AFC"/>
    <w:rsid w:val="00542E9F"/>
    <w:rsid w:val="005469FD"/>
    <w:rsid w:val="00554A5D"/>
    <w:rsid w:val="00563D0E"/>
    <w:rsid w:val="00563DB4"/>
    <w:rsid w:val="00565980"/>
    <w:rsid w:val="00565FCE"/>
    <w:rsid w:val="00566F5F"/>
    <w:rsid w:val="00567818"/>
    <w:rsid w:val="0057491E"/>
    <w:rsid w:val="00580B87"/>
    <w:rsid w:val="005810C8"/>
    <w:rsid w:val="00583FFC"/>
    <w:rsid w:val="005A03FB"/>
    <w:rsid w:val="005A31BF"/>
    <w:rsid w:val="005A392C"/>
    <w:rsid w:val="005A4244"/>
    <w:rsid w:val="005B1C15"/>
    <w:rsid w:val="005C4B10"/>
    <w:rsid w:val="005E078E"/>
    <w:rsid w:val="005F1335"/>
    <w:rsid w:val="005F4460"/>
    <w:rsid w:val="005F748C"/>
    <w:rsid w:val="006004DA"/>
    <w:rsid w:val="00612B35"/>
    <w:rsid w:val="00622D9E"/>
    <w:rsid w:val="00635CF7"/>
    <w:rsid w:val="00640C4B"/>
    <w:rsid w:val="00640FF3"/>
    <w:rsid w:val="00650BAC"/>
    <w:rsid w:val="00653850"/>
    <w:rsid w:val="00660D4C"/>
    <w:rsid w:val="0066146B"/>
    <w:rsid w:val="00664C0D"/>
    <w:rsid w:val="00667E88"/>
    <w:rsid w:val="006778C9"/>
    <w:rsid w:val="00677AB9"/>
    <w:rsid w:val="006800B9"/>
    <w:rsid w:val="006823E3"/>
    <w:rsid w:val="00690A7F"/>
    <w:rsid w:val="006970DD"/>
    <w:rsid w:val="006A01B7"/>
    <w:rsid w:val="006A0A29"/>
    <w:rsid w:val="006A17EE"/>
    <w:rsid w:val="006A3790"/>
    <w:rsid w:val="006A454E"/>
    <w:rsid w:val="006A4DF2"/>
    <w:rsid w:val="006A5CF6"/>
    <w:rsid w:val="006A6C04"/>
    <w:rsid w:val="006A6F87"/>
    <w:rsid w:val="006B0B6C"/>
    <w:rsid w:val="006B240E"/>
    <w:rsid w:val="006B618E"/>
    <w:rsid w:val="006B78F0"/>
    <w:rsid w:val="006C342F"/>
    <w:rsid w:val="006C3DA0"/>
    <w:rsid w:val="006C7426"/>
    <w:rsid w:val="006E36FC"/>
    <w:rsid w:val="006F07C5"/>
    <w:rsid w:val="006F17FD"/>
    <w:rsid w:val="00701082"/>
    <w:rsid w:val="00702EA9"/>
    <w:rsid w:val="00707E87"/>
    <w:rsid w:val="00720CEF"/>
    <w:rsid w:val="00724752"/>
    <w:rsid w:val="00724A8A"/>
    <w:rsid w:val="00724CA9"/>
    <w:rsid w:val="00726466"/>
    <w:rsid w:val="00741484"/>
    <w:rsid w:val="00746DAA"/>
    <w:rsid w:val="00752686"/>
    <w:rsid w:val="0075614B"/>
    <w:rsid w:val="0075739E"/>
    <w:rsid w:val="0076022D"/>
    <w:rsid w:val="0076197B"/>
    <w:rsid w:val="007704DE"/>
    <w:rsid w:val="00771E7C"/>
    <w:rsid w:val="0077418F"/>
    <w:rsid w:val="00785711"/>
    <w:rsid w:val="00794E46"/>
    <w:rsid w:val="007A6FA1"/>
    <w:rsid w:val="007B0309"/>
    <w:rsid w:val="007B11DD"/>
    <w:rsid w:val="007C06C7"/>
    <w:rsid w:val="007C3EB1"/>
    <w:rsid w:val="007C5A3B"/>
    <w:rsid w:val="007C70D6"/>
    <w:rsid w:val="007D5CDF"/>
    <w:rsid w:val="007D6FCE"/>
    <w:rsid w:val="007E6DC2"/>
    <w:rsid w:val="007F30E0"/>
    <w:rsid w:val="0081711C"/>
    <w:rsid w:val="008301EA"/>
    <w:rsid w:val="008367A6"/>
    <w:rsid w:val="00841DDF"/>
    <w:rsid w:val="00853D9B"/>
    <w:rsid w:val="008556CB"/>
    <w:rsid w:val="008744B9"/>
    <w:rsid w:val="00874C7C"/>
    <w:rsid w:val="00875235"/>
    <w:rsid w:val="0087746D"/>
    <w:rsid w:val="0088113D"/>
    <w:rsid w:val="00885709"/>
    <w:rsid w:val="00893504"/>
    <w:rsid w:val="008964CD"/>
    <w:rsid w:val="008A23D3"/>
    <w:rsid w:val="008B075D"/>
    <w:rsid w:val="008B362F"/>
    <w:rsid w:val="008C05CD"/>
    <w:rsid w:val="008C16DA"/>
    <w:rsid w:val="008C7B22"/>
    <w:rsid w:val="008E13A9"/>
    <w:rsid w:val="00900FD1"/>
    <w:rsid w:val="0091401C"/>
    <w:rsid w:val="00915401"/>
    <w:rsid w:val="00922075"/>
    <w:rsid w:val="00926B9C"/>
    <w:rsid w:val="00927E96"/>
    <w:rsid w:val="009342BE"/>
    <w:rsid w:val="00947C6D"/>
    <w:rsid w:val="00952C89"/>
    <w:rsid w:val="0096033B"/>
    <w:rsid w:val="00962A1E"/>
    <w:rsid w:val="009632A3"/>
    <w:rsid w:val="0096721B"/>
    <w:rsid w:val="00967399"/>
    <w:rsid w:val="00967BCC"/>
    <w:rsid w:val="00974C90"/>
    <w:rsid w:val="00983690"/>
    <w:rsid w:val="0098519B"/>
    <w:rsid w:val="0099454C"/>
    <w:rsid w:val="00995232"/>
    <w:rsid w:val="009A3DFC"/>
    <w:rsid w:val="009A746C"/>
    <w:rsid w:val="009B427D"/>
    <w:rsid w:val="009B4591"/>
    <w:rsid w:val="009B500F"/>
    <w:rsid w:val="009B6DF2"/>
    <w:rsid w:val="009C72C3"/>
    <w:rsid w:val="009D24FC"/>
    <w:rsid w:val="009D265F"/>
    <w:rsid w:val="009D419C"/>
    <w:rsid w:val="009D58A8"/>
    <w:rsid w:val="009E0F52"/>
    <w:rsid w:val="009E4F4D"/>
    <w:rsid w:val="009F574B"/>
    <w:rsid w:val="009F64D4"/>
    <w:rsid w:val="00A062BB"/>
    <w:rsid w:val="00A11073"/>
    <w:rsid w:val="00A1468F"/>
    <w:rsid w:val="00A14ED1"/>
    <w:rsid w:val="00A200E2"/>
    <w:rsid w:val="00A2109A"/>
    <w:rsid w:val="00A23AE0"/>
    <w:rsid w:val="00A246A8"/>
    <w:rsid w:val="00A2725A"/>
    <w:rsid w:val="00A27F5E"/>
    <w:rsid w:val="00A37463"/>
    <w:rsid w:val="00A56F32"/>
    <w:rsid w:val="00A57FC2"/>
    <w:rsid w:val="00A605E1"/>
    <w:rsid w:val="00A62DD1"/>
    <w:rsid w:val="00A667CB"/>
    <w:rsid w:val="00A66B27"/>
    <w:rsid w:val="00A70448"/>
    <w:rsid w:val="00A733AD"/>
    <w:rsid w:val="00A761E2"/>
    <w:rsid w:val="00A81ACD"/>
    <w:rsid w:val="00A81B29"/>
    <w:rsid w:val="00A8344E"/>
    <w:rsid w:val="00A8483F"/>
    <w:rsid w:val="00A861FE"/>
    <w:rsid w:val="00AA576B"/>
    <w:rsid w:val="00AA6E4A"/>
    <w:rsid w:val="00AB3168"/>
    <w:rsid w:val="00AB4851"/>
    <w:rsid w:val="00AB570A"/>
    <w:rsid w:val="00AB6E59"/>
    <w:rsid w:val="00AC336E"/>
    <w:rsid w:val="00AD2E56"/>
    <w:rsid w:val="00AE2788"/>
    <w:rsid w:val="00AE65B5"/>
    <w:rsid w:val="00AF5C05"/>
    <w:rsid w:val="00B10813"/>
    <w:rsid w:val="00B11B55"/>
    <w:rsid w:val="00B147C7"/>
    <w:rsid w:val="00B20ABA"/>
    <w:rsid w:val="00B22D84"/>
    <w:rsid w:val="00B261AF"/>
    <w:rsid w:val="00B2717D"/>
    <w:rsid w:val="00B27D1C"/>
    <w:rsid w:val="00B36B3C"/>
    <w:rsid w:val="00B41826"/>
    <w:rsid w:val="00B42203"/>
    <w:rsid w:val="00B42EF2"/>
    <w:rsid w:val="00B50E82"/>
    <w:rsid w:val="00B54B1C"/>
    <w:rsid w:val="00B5587B"/>
    <w:rsid w:val="00B571A2"/>
    <w:rsid w:val="00B578B1"/>
    <w:rsid w:val="00B6227E"/>
    <w:rsid w:val="00B70CA3"/>
    <w:rsid w:val="00B712AE"/>
    <w:rsid w:val="00B75BF7"/>
    <w:rsid w:val="00B870BA"/>
    <w:rsid w:val="00B90D04"/>
    <w:rsid w:val="00B95BE2"/>
    <w:rsid w:val="00B97730"/>
    <w:rsid w:val="00BA3D7B"/>
    <w:rsid w:val="00BB2948"/>
    <w:rsid w:val="00BB53D4"/>
    <w:rsid w:val="00BB6703"/>
    <w:rsid w:val="00BC2138"/>
    <w:rsid w:val="00BC6817"/>
    <w:rsid w:val="00BC6F4A"/>
    <w:rsid w:val="00BD20EF"/>
    <w:rsid w:val="00BE0CFF"/>
    <w:rsid w:val="00BE2067"/>
    <w:rsid w:val="00BE2551"/>
    <w:rsid w:val="00BE54C4"/>
    <w:rsid w:val="00BF260E"/>
    <w:rsid w:val="00BF4AE4"/>
    <w:rsid w:val="00C00819"/>
    <w:rsid w:val="00C1150A"/>
    <w:rsid w:val="00C1496B"/>
    <w:rsid w:val="00C14B45"/>
    <w:rsid w:val="00C15C30"/>
    <w:rsid w:val="00C317F2"/>
    <w:rsid w:val="00C41FF1"/>
    <w:rsid w:val="00C53011"/>
    <w:rsid w:val="00C54AF7"/>
    <w:rsid w:val="00C562D4"/>
    <w:rsid w:val="00C57497"/>
    <w:rsid w:val="00C576EF"/>
    <w:rsid w:val="00C57ECD"/>
    <w:rsid w:val="00C6323B"/>
    <w:rsid w:val="00C7189B"/>
    <w:rsid w:val="00C749E8"/>
    <w:rsid w:val="00C75AAA"/>
    <w:rsid w:val="00C803CF"/>
    <w:rsid w:val="00C81691"/>
    <w:rsid w:val="00C86C78"/>
    <w:rsid w:val="00C91AB2"/>
    <w:rsid w:val="00C92D8F"/>
    <w:rsid w:val="00C932B3"/>
    <w:rsid w:val="00C974FA"/>
    <w:rsid w:val="00CA07B7"/>
    <w:rsid w:val="00CA1F23"/>
    <w:rsid w:val="00CA4CA7"/>
    <w:rsid w:val="00CB201C"/>
    <w:rsid w:val="00CC0B31"/>
    <w:rsid w:val="00CC1EE8"/>
    <w:rsid w:val="00CD2A3B"/>
    <w:rsid w:val="00CD3332"/>
    <w:rsid w:val="00CD4119"/>
    <w:rsid w:val="00CE7463"/>
    <w:rsid w:val="00CE7D5D"/>
    <w:rsid w:val="00D00A9D"/>
    <w:rsid w:val="00D02298"/>
    <w:rsid w:val="00D04489"/>
    <w:rsid w:val="00D07B42"/>
    <w:rsid w:val="00D138C5"/>
    <w:rsid w:val="00D16A4C"/>
    <w:rsid w:val="00D23005"/>
    <w:rsid w:val="00D2358B"/>
    <w:rsid w:val="00D32ABD"/>
    <w:rsid w:val="00D37A01"/>
    <w:rsid w:val="00D40E06"/>
    <w:rsid w:val="00D412B4"/>
    <w:rsid w:val="00D41B9D"/>
    <w:rsid w:val="00D44CDE"/>
    <w:rsid w:val="00D504B7"/>
    <w:rsid w:val="00D53A11"/>
    <w:rsid w:val="00D54DCA"/>
    <w:rsid w:val="00D57A08"/>
    <w:rsid w:val="00D60BD0"/>
    <w:rsid w:val="00D65AE9"/>
    <w:rsid w:val="00D66592"/>
    <w:rsid w:val="00D718F3"/>
    <w:rsid w:val="00D71F08"/>
    <w:rsid w:val="00D756DC"/>
    <w:rsid w:val="00D76283"/>
    <w:rsid w:val="00D7747F"/>
    <w:rsid w:val="00D77F83"/>
    <w:rsid w:val="00D80F63"/>
    <w:rsid w:val="00D83571"/>
    <w:rsid w:val="00D85A46"/>
    <w:rsid w:val="00D90013"/>
    <w:rsid w:val="00D90F61"/>
    <w:rsid w:val="00DA0A7A"/>
    <w:rsid w:val="00DA33C1"/>
    <w:rsid w:val="00DA561D"/>
    <w:rsid w:val="00DB3CEF"/>
    <w:rsid w:val="00DB6EBC"/>
    <w:rsid w:val="00DB7236"/>
    <w:rsid w:val="00DB78AC"/>
    <w:rsid w:val="00DB7C23"/>
    <w:rsid w:val="00DC08A5"/>
    <w:rsid w:val="00DC78B3"/>
    <w:rsid w:val="00DD6080"/>
    <w:rsid w:val="00DD6097"/>
    <w:rsid w:val="00DF02B0"/>
    <w:rsid w:val="00DF20C6"/>
    <w:rsid w:val="00DF2928"/>
    <w:rsid w:val="00DF55FA"/>
    <w:rsid w:val="00DF5BFE"/>
    <w:rsid w:val="00DF7422"/>
    <w:rsid w:val="00DF7C85"/>
    <w:rsid w:val="00E00EEB"/>
    <w:rsid w:val="00E02D2E"/>
    <w:rsid w:val="00E044FA"/>
    <w:rsid w:val="00E0729D"/>
    <w:rsid w:val="00E11D84"/>
    <w:rsid w:val="00E17B70"/>
    <w:rsid w:val="00E21F1C"/>
    <w:rsid w:val="00E2684A"/>
    <w:rsid w:val="00E2781F"/>
    <w:rsid w:val="00E30C25"/>
    <w:rsid w:val="00E325CF"/>
    <w:rsid w:val="00E34593"/>
    <w:rsid w:val="00E4223A"/>
    <w:rsid w:val="00E463DE"/>
    <w:rsid w:val="00E46A5C"/>
    <w:rsid w:val="00E55574"/>
    <w:rsid w:val="00E56BBA"/>
    <w:rsid w:val="00E677CF"/>
    <w:rsid w:val="00E727E8"/>
    <w:rsid w:val="00E76F7B"/>
    <w:rsid w:val="00E81095"/>
    <w:rsid w:val="00E84A46"/>
    <w:rsid w:val="00E91088"/>
    <w:rsid w:val="00E978C4"/>
    <w:rsid w:val="00EA0E22"/>
    <w:rsid w:val="00EA2B1F"/>
    <w:rsid w:val="00EA53C5"/>
    <w:rsid w:val="00EA6DB0"/>
    <w:rsid w:val="00EB0C98"/>
    <w:rsid w:val="00EB533D"/>
    <w:rsid w:val="00EC00B0"/>
    <w:rsid w:val="00EC72AE"/>
    <w:rsid w:val="00ED3128"/>
    <w:rsid w:val="00ED7884"/>
    <w:rsid w:val="00EE29E2"/>
    <w:rsid w:val="00EE38EC"/>
    <w:rsid w:val="00EE5033"/>
    <w:rsid w:val="00EF0C8C"/>
    <w:rsid w:val="00EF2ECB"/>
    <w:rsid w:val="00F0373B"/>
    <w:rsid w:val="00F06051"/>
    <w:rsid w:val="00F076FE"/>
    <w:rsid w:val="00F17A96"/>
    <w:rsid w:val="00F2242E"/>
    <w:rsid w:val="00F26022"/>
    <w:rsid w:val="00F2710D"/>
    <w:rsid w:val="00F328D2"/>
    <w:rsid w:val="00F32FAD"/>
    <w:rsid w:val="00F365EB"/>
    <w:rsid w:val="00F3667F"/>
    <w:rsid w:val="00F42376"/>
    <w:rsid w:val="00F46570"/>
    <w:rsid w:val="00F478A3"/>
    <w:rsid w:val="00F50BF6"/>
    <w:rsid w:val="00F513E7"/>
    <w:rsid w:val="00F543B4"/>
    <w:rsid w:val="00F60CE0"/>
    <w:rsid w:val="00F64519"/>
    <w:rsid w:val="00F651DF"/>
    <w:rsid w:val="00F775DA"/>
    <w:rsid w:val="00F92914"/>
    <w:rsid w:val="00F9562E"/>
    <w:rsid w:val="00F963CA"/>
    <w:rsid w:val="00F9647B"/>
    <w:rsid w:val="00FA4E6A"/>
    <w:rsid w:val="00FC01FC"/>
    <w:rsid w:val="00FC2A04"/>
    <w:rsid w:val="00FC64FF"/>
    <w:rsid w:val="00FE202A"/>
    <w:rsid w:val="00FE2E49"/>
    <w:rsid w:val="00FE57F2"/>
    <w:rsid w:val="00FE58B5"/>
    <w:rsid w:val="00FE6EAD"/>
    <w:rsid w:val="00FF1DD2"/>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0CA3"/>
    <w:rPr>
      <w:kern w:val="0"/>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 w:type="paragraph" w:styleId="BalloonText">
    <w:name w:val="Balloon Text"/>
    <w:basedOn w:val="Normal"/>
    <w:link w:val="BalonMetniChar"/>
    <w:uiPriority w:val="99"/>
    <w:semiHidden/>
    <w:unhideWhenUsed/>
    <w:rsid w:val="00E81095"/>
    <w:pPr>
      <w:spacing w:after="0" w:line="240" w:lineRule="auto"/>
    </w:pPr>
    <w:rPr>
      <w:rFonts w:ascii="Segoe UI" w:hAnsi="Segoe UI" w:cs="Segoe UI"/>
      <w:sz w:val="18"/>
      <w:szCs w:val="18"/>
    </w:rPr>
  </w:style>
  <w:style w:type="character" w:customStyle="1" w:styleId="BalonMetniChar">
    <w:name w:val="Balon Metni Char"/>
    <w:basedOn w:val="DefaultParagraphFont"/>
    <w:link w:val="BalloonText"/>
    <w:uiPriority w:val="99"/>
    <w:semiHidden/>
    <w:rsid w:val="00E81095"/>
    <w:rPr>
      <w:rFonts w:ascii="Segoe UI"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yperlink" Target="https://www.mustafakabul.com/?pnum=41&amp;pt=2.S%C4%B1n%C4%B1f%20Matematik%20Etkinlikler" TargetMode="Externa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D07EC7-6738-49A7-B674-791251F8A3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2743</TotalTime>
  <Pages>1</Pages>
  <Words>22391</Words>
  <Characters>127629</Characters>
  <Application>Microsoft Office Word</Application>
  <DocSecurity>0</DocSecurity>
  <Lines>1063</Lines>
  <Paragraphs>299</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149721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cp:lastModifiedBy>w11</cp:lastModifiedBy>
  <cp:revision>38</cp:revision>
  <cp:lastPrinted>2025-07-11T11:34:00Z</cp:lastPrinted>
  <dcterms:created xsi:type="dcterms:W3CDTF">2024-11-26T19:09:00Z</dcterms:created>
  <dcterms:modified xsi:type="dcterms:W3CDTF">2026-08-18T21:03:00Z</dcterms:modified>
  <cp:category>Mustafa KABUL</cp:category>
</cp:coreProperties>
</file>